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宋体" w:hAnsi="宋体" w:eastAsia="宋体"/>
          <w:sz w:val="36"/>
          <w:szCs w:val="36"/>
        </w:rPr>
      </w:pPr>
      <w:r>
        <w:rPr>
          <w:rFonts w:ascii="宋体" w:hAnsi="宋体" w:eastAsia="宋体"/>
          <w:sz w:val="36"/>
          <w:szCs w:val="36"/>
        </w:rPr>
        <w:t>招标公告</w:t>
      </w:r>
    </w:p>
    <w:p>
      <w:pPr>
        <w:ind w:firstLine="720" w:firstLineChars="200"/>
        <w:jc w:val="center"/>
        <w:rPr>
          <w:rFonts w:ascii="黑体" w:hAnsi="黑体" w:eastAsia="黑体" w:cs="Arial"/>
          <w:color w:val="000000"/>
          <w:sz w:val="36"/>
          <w:szCs w:val="36"/>
        </w:rPr>
      </w:pPr>
      <w:r>
        <w:rPr>
          <w:rFonts w:ascii="黑体" w:hAnsi="黑体" w:eastAsia="黑体" w:cs="Arial"/>
          <w:color w:val="000000"/>
          <w:sz w:val="36"/>
          <w:szCs w:val="36"/>
        </w:rPr>
        <w:t>上海容基工程项目管理有限公司</w:t>
      </w:r>
    </w:p>
    <w:p>
      <w:pPr>
        <w:ind w:firstLine="720" w:firstLineChars="200"/>
        <w:jc w:val="center"/>
        <w:rPr>
          <w:rFonts w:ascii="黑体" w:hAnsi="黑体" w:eastAsia="黑体" w:cs="Arial"/>
          <w:color w:val="000000"/>
          <w:sz w:val="36"/>
          <w:szCs w:val="36"/>
        </w:rPr>
      </w:pPr>
      <w:r>
        <w:rPr>
          <w:rFonts w:ascii="黑体" w:hAnsi="黑体" w:eastAsia="黑体" w:cs="Arial"/>
          <w:color w:val="000000"/>
          <w:sz w:val="36"/>
          <w:szCs w:val="36"/>
        </w:rPr>
        <w:t>国内公开招标招标公告</w:t>
      </w:r>
      <w:bookmarkStart w:id="0" w:name="_Toc381689493"/>
      <w:bookmarkStart w:id="1" w:name="_Toc386975672"/>
    </w:p>
    <w:bookmarkEnd w:id="0"/>
    <w:bookmarkEnd w:id="1"/>
    <w:p>
      <w:pPr>
        <w:jc w:val="center"/>
        <w:rPr>
          <w:rFonts w:ascii="黑体" w:hAnsi="黑体" w:eastAsia="黑体" w:cs="Arial"/>
          <w:color w:val="000000"/>
          <w:sz w:val="32"/>
          <w:szCs w:val="32"/>
        </w:rPr>
      </w:pPr>
      <w:r>
        <w:rPr>
          <w:rFonts w:hint="eastAsia" w:ascii="黑体" w:hAnsi="黑体" w:eastAsia="黑体" w:cs="Arial"/>
          <w:color w:val="000000"/>
          <w:sz w:val="32"/>
          <w:szCs w:val="32"/>
          <w:lang w:eastAsia="zh-CN"/>
        </w:rPr>
        <w:t>武警总队幼儿园副食品招标项目（框架协议）</w:t>
      </w:r>
    </w:p>
    <w:p>
      <w:pPr>
        <w:pStyle w:val="4"/>
        <w:spacing w:line="360" w:lineRule="auto"/>
        <w:ind w:firstLine="482"/>
        <w:rPr>
          <w:rFonts w:ascii="Arial" w:hAnsi="Arial" w:eastAsia="宋体" w:cs="Arial"/>
          <w:szCs w:val="24"/>
        </w:rPr>
      </w:pPr>
      <w:r>
        <w:rPr>
          <w:rFonts w:ascii="Arial" w:hAnsi="宋体" w:eastAsia="宋体" w:cs="Arial"/>
          <w:szCs w:val="24"/>
        </w:rPr>
        <w:t>上海容基工程项目管理有限公司</w:t>
      </w:r>
      <w:r>
        <w:rPr>
          <w:rFonts w:ascii="Arial" w:hAnsi="宋体" w:eastAsia="宋体" w:cs="Arial"/>
          <w:szCs w:val="24"/>
          <w:highlight w:val="none"/>
        </w:rPr>
        <w:t>受</w:t>
      </w:r>
      <w:r>
        <w:rPr>
          <w:rFonts w:hint="eastAsia" w:ascii="Arial" w:hAnsi="宋体" w:eastAsia="宋体" w:cs="Arial"/>
          <w:szCs w:val="24"/>
          <w:highlight w:val="none"/>
          <w:lang w:eastAsia="zh-CN"/>
        </w:rPr>
        <w:t>武警青海省总队物资采购站</w:t>
      </w:r>
      <w:r>
        <w:rPr>
          <w:rFonts w:ascii="Arial" w:hAnsi="宋体" w:eastAsia="宋体" w:cs="Arial"/>
          <w:szCs w:val="24"/>
          <w:highlight w:val="none"/>
        </w:rPr>
        <w:t>委</w:t>
      </w:r>
      <w:r>
        <w:rPr>
          <w:rFonts w:ascii="Arial" w:hAnsi="宋体" w:eastAsia="宋体" w:cs="Arial"/>
          <w:szCs w:val="24"/>
        </w:rPr>
        <w:t>托，对</w:t>
      </w:r>
      <w:r>
        <w:rPr>
          <w:rFonts w:hint="eastAsia" w:ascii="Arial" w:hAnsi="宋体" w:eastAsia="宋体" w:cs="Arial"/>
          <w:szCs w:val="24"/>
          <w:lang w:eastAsia="zh-CN"/>
        </w:rPr>
        <w:t>武警总队幼儿园副食品招标项目（框架协议）</w:t>
      </w:r>
      <w:r>
        <w:rPr>
          <w:rFonts w:ascii="Arial" w:hAnsi="宋体" w:eastAsia="宋体" w:cs="Arial"/>
          <w:szCs w:val="24"/>
        </w:rPr>
        <w:t>进行国内公开招标，欢迎合格投标人参加投标。</w:t>
      </w:r>
    </w:p>
    <w:p>
      <w:pPr>
        <w:rPr>
          <w:rFonts w:ascii="Arial" w:hAnsi="Arial" w:cs="Arial"/>
          <w:b/>
          <w:lang w:val="zh-CN"/>
        </w:rPr>
      </w:pPr>
      <w:r>
        <w:rPr>
          <w:rFonts w:ascii="Arial" w:hAnsi="宋体" w:cs="Arial"/>
          <w:b/>
          <w:lang w:val="zh-CN"/>
        </w:rPr>
        <w:t>一、项目名称及编号：</w:t>
      </w:r>
    </w:p>
    <w:p>
      <w:pPr>
        <w:pStyle w:val="4"/>
        <w:spacing w:line="360" w:lineRule="auto"/>
        <w:ind w:firstLine="482"/>
        <w:rPr>
          <w:rFonts w:ascii="Arial" w:hAnsi="Arial" w:eastAsia="宋体" w:cs="Arial"/>
          <w:szCs w:val="24"/>
        </w:rPr>
      </w:pPr>
      <w:r>
        <w:rPr>
          <w:rFonts w:hint="eastAsia" w:ascii="Arial" w:hAnsi="宋体" w:eastAsia="宋体" w:cs="Arial"/>
          <w:szCs w:val="24"/>
          <w:lang w:eastAsia="zh-CN"/>
        </w:rPr>
        <w:t>武警总队幼儿园副食品招标项目（框架协议）</w:t>
      </w:r>
      <w:r>
        <w:rPr>
          <w:rFonts w:ascii="Arial" w:hAnsi="宋体" w:eastAsia="宋体" w:cs="Arial"/>
          <w:szCs w:val="24"/>
        </w:rPr>
        <w:t>（项目编号：</w:t>
      </w:r>
      <w:r>
        <w:rPr>
          <w:rFonts w:hint="eastAsia" w:ascii="Arial" w:hAnsi="Arial" w:eastAsia="宋体" w:cs="Arial"/>
          <w:szCs w:val="24"/>
          <w:lang w:eastAsia="zh-CN"/>
        </w:rPr>
        <w:t>SHRJ-2020ZB-QH001</w:t>
      </w:r>
      <w:r>
        <w:rPr>
          <w:rFonts w:ascii="Arial" w:hAnsi="宋体" w:eastAsia="宋体" w:cs="Arial"/>
          <w:szCs w:val="24"/>
        </w:rPr>
        <w:t>）</w:t>
      </w:r>
    </w:p>
    <w:p>
      <w:pPr>
        <w:spacing w:line="360" w:lineRule="auto"/>
        <w:rPr>
          <w:rFonts w:hint="eastAsia" w:ascii="Arial" w:hAnsi="宋体" w:cs="Arial"/>
          <w:szCs w:val="24"/>
          <w:lang w:eastAsia="zh-CN"/>
        </w:rPr>
      </w:pPr>
      <w:r>
        <w:rPr>
          <w:rFonts w:ascii="Arial" w:hAnsi="宋体" w:cs="Arial"/>
          <w:b/>
          <w:lang w:val="zh-CN"/>
        </w:rPr>
        <w:t>二、项目地点：</w:t>
      </w:r>
      <w:r>
        <w:rPr>
          <w:rFonts w:hint="eastAsia" w:ascii="Arial" w:hAnsi="宋体" w:eastAsia="宋体" w:cs="Arial"/>
          <w:sz w:val="24"/>
          <w:szCs w:val="24"/>
          <w:lang w:val="en-US" w:eastAsia="zh-CN" w:bidi="ar-SA"/>
        </w:rPr>
        <w:t>中国人民武装警察部队青海省总队幼儿园</w:t>
      </w:r>
    </w:p>
    <w:p>
      <w:pPr>
        <w:rPr>
          <w:rFonts w:ascii="Arial" w:hAnsi="Arial" w:cs="Arial"/>
          <w:b/>
          <w:lang w:val="zh-CN"/>
        </w:rPr>
      </w:pPr>
      <w:r>
        <w:rPr>
          <w:rFonts w:ascii="Arial" w:hAnsi="宋体" w:cs="Arial"/>
          <w:b/>
          <w:lang w:val="zh-CN"/>
        </w:rPr>
        <w:t>三、招标内容：</w:t>
      </w:r>
    </w:p>
    <w:p>
      <w:pPr>
        <w:pStyle w:val="4"/>
        <w:adjustRightInd w:val="0"/>
        <w:snapToGrid w:val="0"/>
        <w:spacing w:line="360" w:lineRule="auto"/>
        <w:ind w:firstLine="482"/>
        <w:rPr>
          <w:rFonts w:ascii="Arial" w:hAnsi="Arial" w:eastAsia="宋体" w:cs="Arial"/>
          <w:szCs w:val="24"/>
        </w:rPr>
      </w:pPr>
      <w:r>
        <w:rPr>
          <w:rFonts w:hint="eastAsia" w:ascii="Arial" w:hAnsi="宋体" w:eastAsia="宋体" w:cs="Arial"/>
          <w:szCs w:val="24"/>
          <w:highlight w:val="none"/>
          <w:lang w:eastAsia="zh-CN"/>
        </w:rPr>
        <w:t>大米、高筋粉、杂粮类、肉制品、时令水果、蔬菜类、鲜鱼类、水产类、豆制品、禽蛋、调味品、干货类、非转基因大豆油、花生油、菜籽油</w:t>
      </w:r>
      <w:r>
        <w:rPr>
          <w:rFonts w:ascii="Arial" w:hAnsi="宋体" w:eastAsia="宋体" w:cs="Arial"/>
          <w:szCs w:val="24"/>
        </w:rPr>
        <w:t>，具体内容详见《招标文件》。</w:t>
      </w:r>
    </w:p>
    <w:p>
      <w:pPr>
        <w:rPr>
          <w:rFonts w:ascii="Arial" w:hAnsi="Arial" w:cs="Arial"/>
          <w:b/>
          <w:lang w:val="zh-CN"/>
        </w:rPr>
      </w:pPr>
      <w:r>
        <w:rPr>
          <w:rFonts w:ascii="Arial" w:hAnsi="宋体" w:cs="Arial"/>
          <w:b/>
          <w:lang w:val="zh-CN"/>
        </w:rPr>
        <w:t>四、参与投标的投标人应具备的资格条件：</w:t>
      </w:r>
    </w:p>
    <w:p>
      <w:pPr>
        <w:pStyle w:val="4"/>
        <w:adjustRightInd w:val="0"/>
        <w:snapToGrid w:val="0"/>
        <w:spacing w:line="360" w:lineRule="auto"/>
        <w:rPr>
          <w:rFonts w:ascii="Arial" w:hAnsi="Arial" w:eastAsia="宋体" w:cs="Arial"/>
          <w:szCs w:val="24"/>
          <w:highlight w:val="none"/>
          <w:lang w:eastAsia="zh-CN"/>
        </w:rPr>
      </w:pPr>
      <w:r>
        <w:rPr>
          <w:rFonts w:ascii="Arial" w:hAnsi="Arial" w:eastAsia="宋体" w:cs="Arial"/>
          <w:szCs w:val="24"/>
          <w:highlight w:val="none"/>
        </w:rPr>
        <w:t>1</w:t>
      </w:r>
      <w:r>
        <w:rPr>
          <w:rFonts w:hint="eastAsia" w:ascii="Arial" w:hAnsi="宋体" w:eastAsia="宋体" w:cs="Arial"/>
          <w:szCs w:val="24"/>
          <w:highlight w:val="none"/>
          <w:lang w:val="en-US" w:eastAsia="zh-CN"/>
        </w:rPr>
        <w:t>.</w:t>
      </w:r>
      <w:r>
        <w:rPr>
          <w:rFonts w:ascii="Arial" w:hAnsi="宋体" w:eastAsia="宋体" w:cs="Arial"/>
          <w:szCs w:val="24"/>
          <w:highlight w:val="none"/>
        </w:rPr>
        <w:t>在中华人民共和国注册、具有独立法人资格并保持良好履约记录、有能力响应招标文件要求</w:t>
      </w:r>
      <w:r>
        <w:rPr>
          <w:rFonts w:ascii="Arial" w:hAnsi="宋体" w:eastAsia="宋体" w:cs="Arial"/>
          <w:szCs w:val="24"/>
          <w:highlight w:val="none"/>
          <w:lang w:eastAsia="zh-CN"/>
        </w:rPr>
        <w:t>。</w:t>
      </w:r>
    </w:p>
    <w:p>
      <w:pPr>
        <w:autoSpaceDE w:val="0"/>
        <w:autoSpaceDN w:val="0"/>
        <w:adjustRightInd w:val="0"/>
        <w:spacing w:line="360" w:lineRule="auto"/>
        <w:rPr>
          <w:rFonts w:hint="eastAsia" w:ascii="宋体" w:hAnsi="宋体" w:cs="宋体"/>
          <w:bCs/>
          <w:color w:val="000000"/>
          <w:kern w:val="0"/>
          <w:highlight w:val="none"/>
          <w:lang w:val="zh-CN"/>
        </w:rPr>
      </w:pPr>
      <w:r>
        <w:rPr>
          <w:rFonts w:hint="eastAsia" w:ascii="宋体" w:hAnsi="宋体" w:cs="宋体"/>
          <w:bCs/>
          <w:color w:val="000000"/>
          <w:kern w:val="0"/>
          <w:highlight w:val="none"/>
          <w:lang w:val="en-US" w:eastAsia="zh-CN"/>
        </w:rPr>
        <w:t>2.</w:t>
      </w:r>
      <w:r>
        <w:rPr>
          <w:rFonts w:hint="eastAsia" w:ascii="宋体" w:hAnsi="宋体" w:cs="宋体"/>
          <w:bCs/>
          <w:color w:val="000000"/>
          <w:kern w:val="0"/>
          <w:highlight w:val="none"/>
          <w:lang w:val="zh-CN"/>
        </w:rPr>
        <w:t>投标人为生产厂家（米、面、油）的须具有食品生产许可证；</w:t>
      </w:r>
    </w:p>
    <w:p>
      <w:pPr>
        <w:autoSpaceDE w:val="0"/>
        <w:autoSpaceDN w:val="0"/>
        <w:adjustRightInd w:val="0"/>
        <w:spacing w:line="360" w:lineRule="auto"/>
        <w:rPr>
          <w:rFonts w:hint="eastAsia" w:ascii="宋体" w:hAnsi="宋体" w:cs="宋体"/>
          <w:bCs/>
          <w:color w:val="000000"/>
          <w:kern w:val="0"/>
          <w:highlight w:val="none"/>
          <w:lang w:val="zh-CN"/>
        </w:rPr>
      </w:pPr>
      <w:r>
        <w:rPr>
          <w:rFonts w:hint="eastAsia" w:ascii="宋体" w:hAnsi="宋体" w:cs="宋体"/>
          <w:bCs/>
          <w:color w:val="000000"/>
          <w:kern w:val="0"/>
          <w:highlight w:val="none"/>
          <w:lang w:val="en-US" w:eastAsia="zh-CN"/>
        </w:rPr>
        <w:t>3</w:t>
      </w:r>
      <w:r>
        <w:rPr>
          <w:rFonts w:hint="eastAsia" w:ascii="宋体" w:hAnsi="宋体" w:cs="宋体"/>
          <w:bCs/>
          <w:color w:val="000000"/>
          <w:kern w:val="0"/>
          <w:highlight w:val="none"/>
        </w:rPr>
        <w:t>.</w:t>
      </w:r>
      <w:r>
        <w:rPr>
          <w:rFonts w:hint="eastAsia" w:ascii="宋体" w:hAnsi="宋体" w:cs="宋体"/>
          <w:bCs/>
          <w:color w:val="000000"/>
          <w:kern w:val="0"/>
          <w:highlight w:val="none"/>
          <w:lang w:val="zh-CN"/>
        </w:rPr>
        <w:t xml:space="preserve">投标人为非生产厂家的须具有食品经营许可证并提供生产厂家（米、面、油）食品生产许可证； </w:t>
      </w:r>
    </w:p>
    <w:p>
      <w:pPr>
        <w:autoSpaceDE w:val="0"/>
        <w:autoSpaceDN w:val="0"/>
        <w:adjustRightInd w:val="0"/>
        <w:spacing w:line="360" w:lineRule="auto"/>
        <w:rPr>
          <w:rFonts w:hint="eastAsia" w:ascii="宋体" w:hAnsi="宋体" w:cs="宋体"/>
          <w:kern w:val="0"/>
          <w:highlight w:val="none"/>
          <w:lang w:val="zh-CN"/>
        </w:rPr>
      </w:pPr>
      <w:r>
        <w:rPr>
          <w:rFonts w:hint="eastAsia" w:ascii="宋体" w:hAnsi="宋体" w:cs="宋体"/>
          <w:kern w:val="0"/>
          <w:highlight w:val="none"/>
          <w:lang w:val="en-US" w:eastAsia="zh-CN"/>
        </w:rPr>
        <w:t>4</w:t>
      </w:r>
      <w:r>
        <w:rPr>
          <w:rFonts w:hint="eastAsia" w:ascii="宋体" w:hAnsi="宋体" w:cs="宋体"/>
          <w:kern w:val="0"/>
          <w:highlight w:val="none"/>
        </w:rPr>
        <w:t>.</w:t>
      </w:r>
      <w:r>
        <w:rPr>
          <w:rFonts w:hint="eastAsia" w:ascii="宋体" w:hAnsi="宋体" w:cs="宋体"/>
          <w:kern w:val="0"/>
          <w:highlight w:val="none"/>
          <w:lang w:val="zh-CN"/>
        </w:rPr>
        <w:t>投标人所供应肉制品应提供有动物检疫合格证；</w:t>
      </w:r>
    </w:p>
    <w:p>
      <w:pPr>
        <w:autoSpaceDE w:val="0"/>
        <w:autoSpaceDN w:val="0"/>
        <w:adjustRightInd w:val="0"/>
        <w:spacing w:line="360" w:lineRule="auto"/>
        <w:rPr>
          <w:rFonts w:hint="eastAsia" w:ascii="Arial" w:hAnsi="Arial" w:cs="Arial"/>
          <w:b w:val="0"/>
          <w:sz w:val="24"/>
          <w:szCs w:val="24"/>
          <w:highlight w:val="none"/>
          <w:lang w:val="en-US" w:eastAsia="zh-CN" w:bidi="ar-SA"/>
        </w:rPr>
      </w:pPr>
      <w:r>
        <w:rPr>
          <w:rFonts w:hint="eastAsia" w:ascii="宋体" w:hAnsi="宋体" w:cs="宋体"/>
          <w:kern w:val="0"/>
          <w:highlight w:val="none"/>
          <w:lang w:val="en-US" w:eastAsia="zh-CN"/>
        </w:rPr>
        <w:t>5</w:t>
      </w:r>
      <w:r>
        <w:rPr>
          <w:rFonts w:hint="eastAsia" w:ascii="宋体" w:hAnsi="宋体" w:cs="宋体"/>
          <w:kern w:val="0"/>
          <w:highlight w:val="none"/>
        </w:rPr>
        <w:t>.</w:t>
      </w:r>
      <w:r>
        <w:rPr>
          <w:rFonts w:hint="eastAsia" w:ascii="宋体" w:hAnsi="宋体" w:cs="宋体"/>
          <w:kern w:val="0"/>
          <w:highlight w:val="none"/>
          <w:lang w:val="zh-CN"/>
        </w:rPr>
        <w:t>投标人须具有食品经营许可证；</w:t>
      </w:r>
    </w:p>
    <w:p>
      <w:pPr>
        <w:spacing w:after="0" w:line="360" w:lineRule="auto"/>
        <w:rPr>
          <w:rFonts w:hint="eastAsia" w:ascii="Arial" w:hAnsi="Arial" w:eastAsia="宋体" w:cs="Arial"/>
          <w:b w:val="0"/>
          <w:sz w:val="24"/>
          <w:szCs w:val="24"/>
          <w:highlight w:val="none"/>
          <w:lang w:val="en-US" w:eastAsia="zh-CN" w:bidi="ar-SA"/>
        </w:rPr>
      </w:pPr>
      <w:r>
        <w:rPr>
          <w:rFonts w:hint="eastAsia" w:ascii="Arial" w:hAnsi="Arial" w:cs="Arial"/>
          <w:b w:val="0"/>
          <w:sz w:val="24"/>
          <w:szCs w:val="24"/>
          <w:highlight w:val="none"/>
          <w:lang w:val="en-US" w:eastAsia="zh-CN" w:bidi="ar-SA"/>
        </w:rPr>
        <w:t>6.</w:t>
      </w:r>
      <w:r>
        <w:rPr>
          <w:rFonts w:hint="eastAsia" w:ascii="Arial" w:hAnsi="Arial" w:eastAsia="宋体" w:cs="Arial"/>
          <w:b w:val="0"/>
          <w:sz w:val="24"/>
          <w:szCs w:val="24"/>
          <w:highlight w:val="none"/>
          <w:lang w:val="zh-CN" w:eastAsia="zh-CN" w:bidi="ar-SA"/>
        </w:rPr>
        <w:t>经信用中国（www.creditchina.gov.cn）等渠道查询后，列入失信被执行人、重大税收违法案件当事人名单取消投标资格。（提供“信用中国” 网站无任何不良记录的查询截图，时间为投标截止时间前20天内）；</w:t>
      </w:r>
    </w:p>
    <w:p>
      <w:pPr>
        <w:rPr>
          <w:rFonts w:ascii="Arial" w:hAnsi="宋体" w:cs="Arial"/>
          <w:szCs w:val="24"/>
          <w:highlight w:val="none"/>
        </w:rPr>
      </w:pPr>
      <w:r>
        <w:rPr>
          <w:rFonts w:hint="eastAsia" w:ascii="Arial" w:hAnsi="Arial" w:cs="Arial"/>
          <w:szCs w:val="24"/>
          <w:highlight w:val="none"/>
          <w:lang w:val="en-US" w:eastAsia="zh-CN"/>
        </w:rPr>
        <w:t>7</w:t>
      </w:r>
      <w:r>
        <w:rPr>
          <w:rFonts w:hint="eastAsia" w:ascii="Arial" w:hAnsi="宋体" w:cs="Arial"/>
          <w:szCs w:val="24"/>
          <w:highlight w:val="none"/>
          <w:lang w:val="en-US" w:eastAsia="zh-CN"/>
        </w:rPr>
        <w:t>.</w:t>
      </w:r>
      <w:r>
        <w:rPr>
          <w:rFonts w:ascii="Arial" w:hAnsi="宋体" w:cs="Arial"/>
          <w:szCs w:val="24"/>
          <w:highlight w:val="none"/>
        </w:rPr>
        <w:t>本项目不接受联合体投标。</w:t>
      </w:r>
    </w:p>
    <w:p>
      <w:pPr>
        <w:rPr>
          <w:rFonts w:ascii="Arial" w:hAnsi="宋体" w:cs="Arial"/>
          <w:b/>
          <w:highlight w:val="none"/>
          <w:lang w:val="zh-CN"/>
        </w:rPr>
      </w:pPr>
      <w:r>
        <w:rPr>
          <w:rFonts w:hint="eastAsia" w:ascii="Arial" w:hAnsi="宋体" w:cs="Arial"/>
          <w:b/>
          <w:highlight w:val="none"/>
          <w:lang w:val="zh-CN"/>
        </w:rPr>
        <w:t>五</w:t>
      </w:r>
      <w:r>
        <w:rPr>
          <w:rFonts w:ascii="Arial" w:hAnsi="宋体" w:cs="Arial"/>
          <w:b/>
          <w:highlight w:val="none"/>
          <w:lang w:val="zh-CN"/>
        </w:rPr>
        <w:t>、招标文件的获取</w:t>
      </w:r>
    </w:p>
    <w:p>
      <w:pPr>
        <w:pStyle w:val="2"/>
        <w:rPr>
          <w:rFonts w:ascii="Arial" w:hAnsi="宋体" w:eastAsia="宋体" w:cs="Arial"/>
          <w:b w:val="0"/>
          <w:sz w:val="24"/>
          <w:szCs w:val="24"/>
          <w:highlight w:val="none"/>
          <w:lang w:val="zh-CN" w:eastAsia="zh-CN" w:bidi="ar-SA"/>
        </w:rPr>
      </w:pPr>
      <w:r>
        <w:rPr>
          <w:rFonts w:hint="eastAsia" w:ascii="Arial" w:hAnsi="宋体" w:eastAsia="宋体" w:cs="Arial"/>
          <w:b w:val="0"/>
          <w:sz w:val="24"/>
          <w:szCs w:val="24"/>
          <w:highlight w:val="none"/>
          <w:lang w:val="en-US" w:eastAsia="zh-CN" w:bidi="ar-SA"/>
        </w:rPr>
        <w:t>1、公告发布时间：2020年2月10日；</w:t>
      </w:r>
    </w:p>
    <w:p>
      <w:pPr>
        <w:pStyle w:val="4"/>
        <w:adjustRightInd w:val="0"/>
        <w:snapToGrid w:val="0"/>
        <w:spacing w:line="360" w:lineRule="auto"/>
        <w:ind w:firstLine="720" w:firstLineChars="300"/>
        <w:jc w:val="left"/>
        <w:rPr>
          <w:rFonts w:hint="eastAsia" w:eastAsia="宋体"/>
          <w:lang w:val="en-US" w:eastAsia="zh-CN"/>
        </w:rPr>
      </w:pPr>
      <w:r>
        <w:rPr>
          <w:rFonts w:hint="eastAsia" w:ascii="Arial" w:hAnsi="宋体" w:eastAsia="宋体" w:cs="Arial"/>
          <w:b w:val="0"/>
          <w:sz w:val="24"/>
          <w:szCs w:val="24"/>
          <w:highlight w:val="none"/>
          <w:lang w:val="en-US" w:eastAsia="zh-CN" w:bidi="ar-SA"/>
        </w:rPr>
        <w:t>2、</w:t>
      </w:r>
      <w:r>
        <w:rPr>
          <w:rFonts w:ascii="Arial" w:hAnsi="宋体" w:eastAsia="宋体" w:cs="Arial"/>
          <w:b w:val="0"/>
          <w:sz w:val="24"/>
          <w:szCs w:val="24"/>
          <w:highlight w:val="none"/>
          <w:lang w:val="en-US" w:eastAsia="zh-CN" w:bidi="ar-SA"/>
        </w:rPr>
        <w:t>磋商文件发售方式</w:t>
      </w:r>
      <w:r>
        <w:rPr>
          <w:rFonts w:hint="eastAsia" w:ascii="Arial" w:hAnsi="宋体" w:eastAsia="宋体" w:cs="Arial"/>
          <w:b w:val="0"/>
          <w:sz w:val="24"/>
          <w:szCs w:val="24"/>
          <w:highlight w:val="none"/>
          <w:lang w:val="en-US" w:eastAsia="zh-CN" w:bidi="ar-SA"/>
        </w:rPr>
        <w:t>：网上购买；（</w:t>
      </w:r>
      <w:r>
        <w:rPr>
          <w:rFonts w:ascii="Arial" w:hAnsi="宋体" w:eastAsia="宋体" w:cs="Arial"/>
          <w:b w:val="0"/>
          <w:sz w:val="24"/>
          <w:szCs w:val="24"/>
          <w:highlight w:val="none"/>
          <w:lang w:val="en-US" w:eastAsia="zh-CN" w:bidi="ar-SA"/>
        </w:rPr>
        <w:t>网上购买：登陆上海容基工程项目管理有限公司青海分公司官网（http://qhrj.zcjb.com.cn/）注册成功后，</w:t>
      </w:r>
      <w:r>
        <w:rPr>
          <w:rFonts w:hint="eastAsia" w:ascii="Arial" w:hAnsi="宋体" w:eastAsia="宋体" w:cs="Arial"/>
          <w:b w:val="0"/>
          <w:sz w:val="24"/>
          <w:szCs w:val="24"/>
          <w:highlight w:val="none"/>
          <w:lang w:val="en-US" w:eastAsia="zh-CN" w:bidi="ar-SA"/>
        </w:rPr>
        <w:t>营业执照副本复印件（加盖单位公章）、法定代表人证明书、法定代表人授权书，</w:t>
      </w:r>
      <w:r>
        <w:rPr>
          <w:rFonts w:ascii="Arial" w:hAnsi="宋体" w:eastAsia="宋体" w:cs="Arial"/>
          <w:b w:val="0"/>
          <w:sz w:val="24"/>
          <w:szCs w:val="24"/>
          <w:highlight w:val="none"/>
          <w:lang w:val="en-US" w:eastAsia="zh-CN" w:bidi="ar-SA"/>
        </w:rPr>
        <w:t>以上资料除原件外均需加盖公章。（网上购买具体操作流程详见http://qhrj.zcjb.com.cn/）</w:t>
      </w:r>
      <w:r>
        <w:rPr>
          <w:rFonts w:hint="eastAsia" w:ascii="Arial" w:hAnsi="Arial" w:cs="Arial"/>
          <w:kern w:val="0"/>
          <w:sz w:val="24"/>
          <w:lang w:eastAsia="zh-CN"/>
        </w:rPr>
        <w:t>）</w:t>
      </w:r>
    </w:p>
    <w:p>
      <w:pPr>
        <w:pStyle w:val="2"/>
        <w:rPr>
          <w:rFonts w:ascii="Arial" w:hAnsi="Arial" w:eastAsia="宋体" w:cs="Arial"/>
          <w:szCs w:val="24"/>
        </w:rPr>
      </w:pPr>
      <w:r>
        <w:rPr>
          <w:rFonts w:hint="eastAsia" w:ascii="Arial" w:hAnsi="宋体" w:eastAsia="宋体" w:cs="Arial"/>
          <w:b w:val="0"/>
          <w:sz w:val="24"/>
          <w:szCs w:val="24"/>
          <w:lang w:val="en-US" w:eastAsia="zh-CN" w:bidi="ar-SA"/>
        </w:rPr>
        <w:t>3、凡有意参加投标者，请于2020年02月11日至2020年02月15日（上午09：00-12：00，下午14：00-17：30）</w:t>
      </w:r>
      <w:r>
        <w:rPr>
          <w:rFonts w:hint="eastAsia" w:ascii="Arial" w:hAnsi="宋体" w:eastAsia="宋体" w:cs="Arial"/>
          <w:b w:val="0"/>
          <w:sz w:val="24"/>
          <w:szCs w:val="24"/>
          <w:lang w:val="zh-CN" w:eastAsia="zh-CN" w:bidi="ar-SA"/>
        </w:rPr>
        <w:t>（午休、节假日除外）</w:t>
      </w:r>
      <w:r>
        <w:rPr>
          <w:rFonts w:hint="eastAsia" w:ascii="Arial" w:hAnsi="宋体" w:eastAsia="宋体" w:cs="Arial"/>
          <w:b w:val="0"/>
          <w:sz w:val="24"/>
          <w:szCs w:val="24"/>
          <w:lang w:val="en-US" w:eastAsia="zh-CN" w:bidi="ar-SA"/>
        </w:rPr>
        <w:t>登录上海容基工程项目管理有限公司青海分公司官网</w:t>
      </w:r>
      <w:r>
        <w:rPr>
          <w:rFonts w:hint="eastAsia" w:ascii="Arial" w:hAnsi="Arial" w:cs="Arial"/>
          <w:kern w:val="0"/>
          <w:sz w:val="24"/>
        </w:rPr>
        <w:t>（http://qhrj.zcjb.com.cn/）</w:t>
      </w:r>
      <w:r>
        <w:rPr>
          <w:rFonts w:hint="eastAsia" w:ascii="Arial" w:hAnsi="宋体" w:eastAsia="宋体" w:cs="Arial"/>
          <w:b w:val="0"/>
          <w:sz w:val="24"/>
          <w:szCs w:val="24"/>
          <w:lang w:val="en-US" w:eastAsia="zh-CN" w:bidi="ar-SA"/>
        </w:rPr>
        <w:t>购买。未在上海容基工程项目管理有限公司登记购买本项目招标文件的投标人，谢绝参与投标。</w:t>
      </w:r>
    </w:p>
    <w:p>
      <w:pPr>
        <w:pStyle w:val="4"/>
        <w:adjustRightInd w:val="0"/>
        <w:snapToGrid w:val="0"/>
        <w:spacing w:line="360" w:lineRule="auto"/>
        <w:ind w:firstLine="482"/>
        <w:rPr>
          <w:rFonts w:ascii="Arial" w:hAnsi="Arial" w:eastAsia="宋体" w:cs="Arial"/>
          <w:szCs w:val="24"/>
        </w:rPr>
      </w:pPr>
      <w:r>
        <w:rPr>
          <w:rFonts w:hint="eastAsia" w:ascii="Arial" w:hAnsi="Arial" w:eastAsia="宋体" w:cs="Arial"/>
          <w:szCs w:val="24"/>
          <w:lang w:val="en-US" w:eastAsia="zh-CN"/>
        </w:rPr>
        <w:t>4</w:t>
      </w:r>
      <w:r>
        <w:rPr>
          <w:rFonts w:ascii="Arial" w:hAnsi="宋体" w:eastAsia="宋体" w:cs="Arial"/>
          <w:szCs w:val="24"/>
        </w:rPr>
        <w:t>、招标文件售价：人民币</w:t>
      </w:r>
      <w:r>
        <w:rPr>
          <w:rFonts w:hint="eastAsia" w:ascii="Arial" w:hAnsi="宋体" w:eastAsia="宋体" w:cs="Arial"/>
          <w:szCs w:val="24"/>
          <w:lang w:val="en-US" w:eastAsia="zh-CN"/>
        </w:rPr>
        <w:t>5</w:t>
      </w:r>
      <w:r>
        <w:rPr>
          <w:rFonts w:ascii="Arial" w:hAnsi="Arial" w:eastAsia="宋体" w:cs="Arial"/>
          <w:szCs w:val="24"/>
        </w:rPr>
        <w:t>00.00</w:t>
      </w:r>
      <w:r>
        <w:rPr>
          <w:rFonts w:ascii="Arial" w:hAnsi="宋体" w:eastAsia="宋体" w:cs="Arial"/>
          <w:szCs w:val="24"/>
        </w:rPr>
        <w:t>元整，售后不退。</w:t>
      </w:r>
    </w:p>
    <w:p>
      <w:pPr>
        <w:rPr>
          <w:rFonts w:ascii="Arial" w:hAnsi="Arial" w:cs="Arial"/>
          <w:b/>
          <w:lang w:val="zh-CN"/>
        </w:rPr>
      </w:pPr>
      <w:r>
        <w:rPr>
          <w:rFonts w:hint="eastAsia" w:ascii="Arial" w:hAnsi="宋体" w:cs="Arial"/>
          <w:b/>
          <w:lang w:val="zh-CN"/>
        </w:rPr>
        <w:t>六</w:t>
      </w:r>
      <w:r>
        <w:rPr>
          <w:rFonts w:ascii="Arial" w:hAnsi="宋体" w:cs="Arial"/>
          <w:b/>
          <w:lang w:val="zh-CN"/>
        </w:rPr>
        <w:t>、投标文件的递交</w:t>
      </w:r>
    </w:p>
    <w:p>
      <w:pPr>
        <w:pStyle w:val="4"/>
        <w:adjustRightInd w:val="0"/>
        <w:snapToGrid w:val="0"/>
        <w:spacing w:line="400" w:lineRule="exact"/>
        <w:ind w:firstLine="482"/>
        <w:rPr>
          <w:rFonts w:ascii="Arial" w:hAnsi="Arial" w:eastAsia="宋体" w:cs="Arial"/>
          <w:szCs w:val="24"/>
          <w:highlight w:val="none"/>
        </w:rPr>
      </w:pPr>
      <w:r>
        <w:rPr>
          <w:rFonts w:ascii="Arial" w:hAnsi="Arial" w:eastAsia="宋体" w:cs="Arial"/>
          <w:szCs w:val="24"/>
        </w:rPr>
        <w:t>1</w:t>
      </w:r>
      <w:r>
        <w:rPr>
          <w:rFonts w:ascii="Arial" w:hAnsi="宋体" w:eastAsia="宋体" w:cs="Arial"/>
          <w:szCs w:val="24"/>
        </w:rPr>
        <w:t>、投标文件递交的截止时间（投标截止时间，下同）为</w:t>
      </w:r>
      <w:r>
        <w:rPr>
          <w:rFonts w:hint="eastAsia" w:ascii="Arial" w:hAnsi="Arial" w:eastAsia="宋体" w:cs="Arial"/>
          <w:szCs w:val="24"/>
          <w:lang w:eastAsia="zh-CN"/>
        </w:rPr>
        <w:t>2020年</w:t>
      </w:r>
      <w:r>
        <w:rPr>
          <w:rFonts w:hint="eastAsia" w:ascii="Arial" w:hAnsi="Arial" w:eastAsia="宋体" w:cs="Arial"/>
          <w:szCs w:val="24"/>
          <w:lang w:val="en-US" w:eastAsia="zh-CN"/>
        </w:rPr>
        <w:t>03</w:t>
      </w:r>
      <w:r>
        <w:rPr>
          <w:rFonts w:hint="eastAsia" w:ascii="Arial" w:hAnsi="Arial" w:eastAsia="宋体" w:cs="Arial"/>
          <w:szCs w:val="24"/>
          <w:lang w:eastAsia="zh-CN"/>
        </w:rPr>
        <w:t>月</w:t>
      </w:r>
      <w:r>
        <w:rPr>
          <w:rFonts w:hint="eastAsia" w:ascii="Arial" w:hAnsi="Arial" w:eastAsia="宋体" w:cs="Arial"/>
          <w:szCs w:val="24"/>
          <w:lang w:val="en-US" w:eastAsia="zh-CN"/>
        </w:rPr>
        <w:t>03</w:t>
      </w:r>
      <w:r>
        <w:rPr>
          <w:rFonts w:hint="eastAsia" w:ascii="Arial" w:hAnsi="Arial" w:eastAsia="宋体" w:cs="Arial"/>
          <w:szCs w:val="24"/>
          <w:lang w:eastAsia="zh-CN"/>
        </w:rPr>
        <w:t>日</w:t>
      </w:r>
      <w:r>
        <w:rPr>
          <w:rFonts w:hint="eastAsia" w:ascii="Arial" w:hAnsi="宋体" w:eastAsia="宋体" w:cs="Arial"/>
          <w:szCs w:val="24"/>
          <w:lang w:eastAsia="zh-CN"/>
        </w:rPr>
        <w:t>上午10时00分整</w:t>
      </w:r>
      <w:r>
        <w:rPr>
          <w:rFonts w:ascii="Arial" w:hAnsi="宋体" w:eastAsia="宋体" w:cs="Arial"/>
          <w:szCs w:val="24"/>
        </w:rPr>
        <w:t>，</w:t>
      </w:r>
      <w:r>
        <w:rPr>
          <w:rFonts w:ascii="Arial" w:hAnsi="宋体" w:eastAsia="宋体" w:cs="Arial"/>
          <w:szCs w:val="24"/>
          <w:highlight w:val="none"/>
        </w:rPr>
        <w:t>地点为</w:t>
      </w:r>
      <w:r>
        <w:rPr>
          <w:rFonts w:hint="eastAsia" w:ascii="Arial" w:hAnsi="宋体" w:eastAsia="宋体" w:cs="Arial"/>
          <w:b w:val="0"/>
          <w:sz w:val="24"/>
          <w:szCs w:val="24"/>
          <w:highlight w:val="none"/>
          <w:lang w:val="en-US" w:eastAsia="zh-CN" w:bidi="ar-SA"/>
        </w:rPr>
        <w:t>青海省政务服务监督管理局二楼3号开标室。</w:t>
      </w:r>
    </w:p>
    <w:p>
      <w:pPr>
        <w:pStyle w:val="4"/>
        <w:adjustRightInd w:val="0"/>
        <w:snapToGrid w:val="0"/>
        <w:spacing w:line="400" w:lineRule="exact"/>
        <w:ind w:firstLine="482"/>
        <w:rPr>
          <w:rFonts w:ascii="Arial" w:hAnsi="Arial" w:eastAsia="宋体" w:cs="Arial"/>
          <w:szCs w:val="24"/>
        </w:rPr>
      </w:pPr>
      <w:r>
        <w:rPr>
          <w:rFonts w:ascii="Arial" w:hAnsi="Arial" w:eastAsia="宋体" w:cs="Arial"/>
          <w:szCs w:val="24"/>
        </w:rPr>
        <w:t>2</w:t>
      </w:r>
      <w:r>
        <w:rPr>
          <w:rFonts w:ascii="Arial" w:hAnsi="宋体" w:eastAsia="宋体" w:cs="Arial"/>
          <w:szCs w:val="24"/>
        </w:rPr>
        <w:t>、逾期送达的或者未送达指定地点的投标文件，招标代理机构不予受理。</w:t>
      </w:r>
    </w:p>
    <w:p>
      <w:pPr>
        <w:rPr>
          <w:rFonts w:ascii="Arial" w:hAnsi="Arial" w:cs="Arial"/>
          <w:b/>
          <w:lang w:val="zh-CN"/>
        </w:rPr>
      </w:pPr>
      <w:r>
        <w:rPr>
          <w:rFonts w:hint="eastAsia" w:ascii="Arial" w:hAnsi="宋体" w:cs="Arial"/>
          <w:b/>
          <w:lang w:val="zh-CN"/>
        </w:rPr>
        <w:t>七</w:t>
      </w:r>
      <w:r>
        <w:rPr>
          <w:rFonts w:ascii="Arial" w:hAnsi="宋体" w:cs="Arial"/>
          <w:b/>
          <w:lang w:val="zh-CN"/>
        </w:rPr>
        <w:t>、发布公告的媒介</w:t>
      </w:r>
    </w:p>
    <w:p>
      <w:pPr>
        <w:pStyle w:val="4"/>
        <w:adjustRightInd w:val="0"/>
        <w:snapToGrid w:val="0"/>
        <w:spacing w:line="400" w:lineRule="exact"/>
        <w:ind w:firstLine="482"/>
        <w:rPr>
          <w:rFonts w:ascii="Arial" w:hAnsi="Arial" w:eastAsia="宋体" w:cs="Arial"/>
          <w:szCs w:val="24"/>
        </w:rPr>
      </w:pPr>
      <w:r>
        <w:rPr>
          <w:rFonts w:ascii="Arial" w:hAnsi="宋体" w:eastAsia="宋体" w:cs="Arial"/>
          <w:szCs w:val="24"/>
        </w:rPr>
        <w:t>本次招标公告同时在</w:t>
      </w:r>
      <w:r>
        <w:rPr>
          <w:rFonts w:hint="eastAsia" w:ascii="Arial" w:hAnsi="宋体" w:eastAsia="宋体" w:cs="Arial"/>
          <w:szCs w:val="24"/>
        </w:rPr>
        <w:t>中国采购与招标网、青海省电子招标投标公共服务平台、上海容基工程项目管理有限公司青海分公司官网（http://qhrj.zcjb.com.cn/）</w:t>
      </w:r>
      <w:r>
        <w:rPr>
          <w:rFonts w:ascii="Arial" w:hAnsi="宋体" w:eastAsia="宋体" w:cs="Arial"/>
          <w:szCs w:val="24"/>
        </w:rPr>
        <w:t>上发布。</w:t>
      </w:r>
    </w:p>
    <w:p>
      <w:pPr>
        <w:rPr>
          <w:rFonts w:ascii="Arial" w:hAnsi="Arial" w:cs="Arial"/>
          <w:b/>
          <w:lang w:val="zh-CN"/>
        </w:rPr>
      </w:pPr>
      <w:r>
        <w:rPr>
          <w:rFonts w:hint="eastAsia" w:ascii="Arial" w:hAnsi="宋体" w:cs="Arial"/>
          <w:b/>
          <w:lang w:val="zh-CN"/>
        </w:rPr>
        <w:t>八</w:t>
      </w:r>
      <w:r>
        <w:rPr>
          <w:rFonts w:ascii="Arial" w:hAnsi="宋体" w:cs="Arial"/>
          <w:b/>
          <w:lang w:val="zh-CN"/>
        </w:rPr>
        <w:t>、联系方式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422" w:type="dxa"/>
            <w:noWrap w:val="0"/>
            <w:vAlign w:val="top"/>
          </w:tcPr>
          <w:p>
            <w:pPr>
              <w:rPr>
                <w:rFonts w:hint="eastAsia" w:ascii="Arial" w:hAnsi="Arial" w:eastAsia="宋体" w:cs="Arial"/>
                <w:color w:val="000000"/>
                <w:szCs w:val="24"/>
                <w:highlight w:val="none"/>
                <w:lang w:eastAsia="zh-CN"/>
              </w:rPr>
            </w:pPr>
            <w:r>
              <w:rPr>
                <w:rFonts w:ascii="Arial" w:hAnsi="宋体" w:cs="Arial"/>
                <w:color w:val="000000"/>
                <w:szCs w:val="24"/>
                <w:highlight w:val="none"/>
              </w:rPr>
              <w:t>招标人：</w:t>
            </w:r>
            <w:r>
              <w:rPr>
                <w:rFonts w:hint="eastAsia" w:ascii="Arial" w:hAnsi="Arial" w:cs="Arial"/>
                <w:color w:val="000000"/>
                <w:szCs w:val="24"/>
                <w:highlight w:val="none"/>
                <w:lang w:eastAsia="zh-CN"/>
              </w:rPr>
              <w:t>武警青海省总队物资采购站</w:t>
            </w:r>
          </w:p>
        </w:tc>
        <w:tc>
          <w:tcPr>
            <w:tcW w:w="5446" w:type="dxa"/>
            <w:noWrap w:val="0"/>
            <w:vAlign w:val="top"/>
          </w:tcPr>
          <w:p>
            <w:pPr>
              <w:rPr>
                <w:rFonts w:ascii="Arial" w:hAnsi="Arial" w:cs="Arial"/>
                <w:color w:val="000000"/>
                <w:szCs w:val="24"/>
              </w:rPr>
            </w:pPr>
            <w:r>
              <w:rPr>
                <w:rFonts w:ascii="Arial" w:hAnsi="宋体" w:cs="Arial"/>
                <w:color w:val="000000"/>
                <w:szCs w:val="24"/>
              </w:rPr>
              <w:t>招标代理机构：上海容基工程项目管理有限公司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422" w:type="dxa"/>
            <w:noWrap w:val="0"/>
            <w:vAlign w:val="top"/>
          </w:tcPr>
          <w:p>
            <w:pPr>
              <w:rPr>
                <w:rFonts w:hint="eastAsia" w:ascii="Arial" w:hAnsi="Arial" w:eastAsia="宋体" w:cs="Arial"/>
                <w:color w:val="000000"/>
                <w:szCs w:val="24"/>
                <w:highlight w:val="none"/>
                <w:lang w:val="en-US" w:eastAsia="zh-CN"/>
              </w:rPr>
            </w:pPr>
            <w:r>
              <w:rPr>
                <w:rFonts w:ascii="Arial" w:hAnsi="宋体" w:cs="Arial"/>
                <w:color w:val="000000"/>
                <w:szCs w:val="24"/>
                <w:highlight w:val="none"/>
              </w:rPr>
              <w:t>地址：</w:t>
            </w:r>
            <w:r>
              <w:rPr>
                <w:rFonts w:hint="eastAsia" w:ascii="Arial" w:hAnsi="宋体" w:cs="Arial"/>
                <w:szCs w:val="24"/>
                <w:lang w:eastAsia="zh-CN"/>
              </w:rPr>
              <w:t>南川西路</w:t>
            </w:r>
          </w:p>
        </w:tc>
        <w:tc>
          <w:tcPr>
            <w:tcW w:w="5446" w:type="dxa"/>
            <w:noWrap w:val="0"/>
            <w:vAlign w:val="top"/>
          </w:tcPr>
          <w:p>
            <w:pPr>
              <w:rPr>
                <w:rFonts w:ascii="Arial" w:hAnsi="Arial" w:cs="Arial"/>
                <w:color w:val="000000"/>
                <w:szCs w:val="24"/>
              </w:rPr>
            </w:pPr>
            <w:r>
              <w:rPr>
                <w:rFonts w:ascii="Arial" w:hAnsi="宋体" w:cs="Arial"/>
                <w:color w:val="000000"/>
                <w:szCs w:val="24"/>
              </w:rPr>
              <w:t>地址：</w:t>
            </w:r>
            <w:r>
              <w:rPr>
                <w:rFonts w:hint="eastAsia" w:ascii="Arial" w:hAnsi="宋体" w:cs="Arial"/>
                <w:color w:val="000000"/>
                <w:szCs w:val="24"/>
              </w:rPr>
              <w:t>青海省西宁市西川南路76号万达中心1号写字楼6楼10608室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422" w:type="dxa"/>
            <w:noWrap w:val="0"/>
            <w:vAlign w:val="top"/>
          </w:tcPr>
          <w:p>
            <w:pPr>
              <w:rPr>
                <w:rFonts w:ascii="Arial" w:hAnsi="Arial" w:cs="Arial"/>
                <w:color w:val="000000"/>
                <w:szCs w:val="24"/>
                <w:highlight w:val="none"/>
              </w:rPr>
            </w:pPr>
            <w:r>
              <w:rPr>
                <w:rFonts w:ascii="Arial" w:hAnsi="宋体" w:cs="Arial"/>
                <w:color w:val="000000"/>
                <w:szCs w:val="24"/>
                <w:highlight w:val="none"/>
              </w:rPr>
              <w:t>邮编：</w:t>
            </w:r>
          </w:p>
        </w:tc>
        <w:tc>
          <w:tcPr>
            <w:tcW w:w="5446" w:type="dxa"/>
            <w:noWrap w:val="0"/>
            <w:vAlign w:val="top"/>
          </w:tcPr>
          <w:p>
            <w:pPr>
              <w:rPr>
                <w:rFonts w:ascii="Arial" w:hAnsi="Arial" w:cs="Arial"/>
                <w:color w:val="000000"/>
                <w:szCs w:val="24"/>
              </w:rPr>
            </w:pPr>
            <w:r>
              <w:rPr>
                <w:rFonts w:ascii="Arial" w:hAnsi="宋体" w:cs="Arial"/>
                <w:color w:val="000000"/>
                <w:szCs w:val="24"/>
              </w:rPr>
              <w:t>邮编：</w:t>
            </w:r>
            <w:r>
              <w:rPr>
                <w:rFonts w:ascii="Arial" w:hAnsi="Arial" w:cs="Arial"/>
                <w:color w:val="000000"/>
                <w:szCs w:val="24"/>
              </w:rPr>
              <w:t>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422" w:type="dxa"/>
            <w:noWrap w:val="0"/>
            <w:vAlign w:val="top"/>
          </w:tcPr>
          <w:p>
            <w:pPr>
              <w:rPr>
                <w:rFonts w:hint="eastAsia" w:ascii="Arial" w:hAnsi="宋体" w:cs="Arial"/>
                <w:color w:val="000000"/>
                <w:szCs w:val="24"/>
                <w:lang w:eastAsia="zh-CN"/>
              </w:rPr>
            </w:pPr>
            <w:r>
              <w:rPr>
                <w:rFonts w:ascii="Arial" w:hAnsi="宋体" w:cs="Arial"/>
                <w:color w:val="000000"/>
                <w:szCs w:val="24"/>
              </w:rPr>
              <w:t>联系人：</w:t>
            </w:r>
            <w:r>
              <w:rPr>
                <w:rFonts w:hint="eastAsia" w:ascii="Arial" w:hAnsi="宋体" w:cs="Arial"/>
                <w:color w:val="000000"/>
                <w:szCs w:val="24"/>
                <w:lang w:eastAsia="zh-CN"/>
              </w:rPr>
              <w:t>王女士</w:t>
            </w:r>
          </w:p>
        </w:tc>
        <w:tc>
          <w:tcPr>
            <w:tcW w:w="5446" w:type="dxa"/>
            <w:noWrap w:val="0"/>
            <w:vAlign w:val="top"/>
          </w:tcPr>
          <w:p>
            <w:pPr>
              <w:rPr>
                <w:rFonts w:ascii="Arial" w:hAnsi="宋体" w:cs="Arial"/>
                <w:color w:val="000000"/>
                <w:szCs w:val="24"/>
              </w:rPr>
            </w:pPr>
            <w:r>
              <w:rPr>
                <w:rFonts w:ascii="Arial" w:hAnsi="宋体" w:cs="Arial"/>
                <w:color w:val="000000"/>
                <w:szCs w:val="24"/>
              </w:rPr>
              <w:t>购买招标文件联系人：</w:t>
            </w:r>
            <w:r>
              <w:rPr>
                <w:rFonts w:hint="eastAsia" w:ascii="Arial" w:hAnsi="宋体" w:cs="Arial"/>
                <w:color w:val="000000"/>
                <w:szCs w:val="24"/>
                <w:lang w:eastAsia="zh-CN"/>
              </w:rPr>
              <w:t>张</w:t>
            </w:r>
            <w:r>
              <w:rPr>
                <w:rFonts w:ascii="Arial" w:hAnsi="宋体" w:cs="Arial"/>
                <w:color w:val="000000"/>
                <w:szCs w:val="24"/>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422" w:type="dxa"/>
            <w:noWrap w:val="0"/>
            <w:vAlign w:val="top"/>
          </w:tcPr>
          <w:p>
            <w:pPr>
              <w:rPr>
                <w:rFonts w:hint="default" w:ascii="Arial" w:hAnsi="宋体" w:cs="Arial"/>
                <w:color w:val="000000"/>
                <w:szCs w:val="24"/>
                <w:lang w:val="en-US" w:eastAsia="zh-CN"/>
              </w:rPr>
            </w:pPr>
            <w:r>
              <w:rPr>
                <w:rFonts w:ascii="Arial" w:hAnsi="宋体" w:cs="Arial"/>
                <w:color w:val="000000"/>
                <w:szCs w:val="24"/>
              </w:rPr>
              <w:t>电话：</w:t>
            </w:r>
            <w:r>
              <w:rPr>
                <w:rFonts w:hint="eastAsia" w:ascii="Arial" w:hAnsi="宋体" w:cs="Arial"/>
                <w:color w:val="000000"/>
                <w:szCs w:val="24"/>
                <w:lang w:val="en-US" w:eastAsia="zh-CN"/>
              </w:rPr>
              <w:t>0971-6238315</w:t>
            </w:r>
          </w:p>
        </w:tc>
        <w:tc>
          <w:tcPr>
            <w:tcW w:w="5446" w:type="dxa"/>
            <w:noWrap w:val="0"/>
            <w:vAlign w:val="top"/>
          </w:tcPr>
          <w:p>
            <w:pPr>
              <w:rPr>
                <w:rFonts w:hint="default" w:ascii="Arial" w:hAnsi="宋体" w:cs="Arial"/>
                <w:color w:val="000000"/>
                <w:szCs w:val="24"/>
                <w:lang w:val="en-US" w:eastAsia="zh-CN"/>
              </w:rPr>
            </w:pPr>
            <w:r>
              <w:rPr>
                <w:rFonts w:ascii="Arial" w:hAnsi="宋体" w:cs="Arial"/>
                <w:color w:val="000000"/>
                <w:szCs w:val="24"/>
              </w:rPr>
              <w:t>电话：0971-8162798/8166798-</w:t>
            </w:r>
            <w:r>
              <w:rPr>
                <w:rFonts w:hint="eastAsia" w:ascii="Arial" w:hAnsi="宋体" w:cs="Arial"/>
                <w:color w:val="000000"/>
                <w:szCs w:val="24"/>
                <w:lang w:val="en-US" w:eastAsia="zh-CN"/>
              </w:rPr>
              <w:t>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22" w:type="dxa"/>
            <w:noWrap w:val="0"/>
            <w:vAlign w:val="top"/>
          </w:tcPr>
          <w:p>
            <w:pPr>
              <w:rPr>
                <w:rFonts w:ascii="Arial" w:hAnsi="宋体" w:cs="Arial"/>
                <w:color w:val="000000"/>
                <w:szCs w:val="24"/>
              </w:rPr>
            </w:pPr>
            <w:r>
              <w:rPr>
                <w:rFonts w:ascii="Arial" w:hAnsi="宋体" w:cs="Arial"/>
                <w:color w:val="000000"/>
                <w:szCs w:val="24"/>
              </w:rPr>
              <w:t>传真：</w:t>
            </w:r>
          </w:p>
        </w:tc>
        <w:tc>
          <w:tcPr>
            <w:tcW w:w="5446" w:type="dxa"/>
            <w:noWrap w:val="0"/>
            <w:vAlign w:val="top"/>
          </w:tcPr>
          <w:p>
            <w:pPr>
              <w:rPr>
                <w:rFonts w:hint="default" w:ascii="Arial" w:hAnsi="宋体" w:cs="Arial"/>
                <w:color w:val="000000"/>
                <w:szCs w:val="24"/>
                <w:lang w:val="en-US" w:eastAsia="zh-CN"/>
              </w:rPr>
            </w:pPr>
            <w:r>
              <w:rPr>
                <w:rFonts w:ascii="Arial" w:hAnsi="宋体" w:cs="Arial"/>
                <w:color w:val="000000"/>
                <w:szCs w:val="24"/>
              </w:rPr>
              <w:t>传真：0971-8162798/8166798-</w:t>
            </w:r>
            <w:r>
              <w:rPr>
                <w:rFonts w:hint="eastAsia" w:ascii="Arial" w:hAnsi="宋体" w:cs="Arial"/>
                <w:color w:val="000000"/>
                <w:szCs w:val="24"/>
                <w:lang w:val="en-US" w:eastAsia="zh-CN"/>
              </w:rPr>
              <w:t>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22" w:type="dxa"/>
            <w:noWrap w:val="0"/>
            <w:vAlign w:val="top"/>
          </w:tcPr>
          <w:p>
            <w:pPr>
              <w:rPr>
                <w:rFonts w:ascii="Arial" w:hAnsi="宋体" w:cs="Arial"/>
                <w:color w:val="000000"/>
                <w:szCs w:val="24"/>
              </w:rPr>
            </w:pPr>
            <w:r>
              <w:rPr>
                <w:rFonts w:ascii="Arial" w:hAnsi="宋体" w:cs="Arial"/>
                <w:color w:val="000000"/>
                <w:szCs w:val="24"/>
              </w:rPr>
              <w:t>电子邮箱：</w:t>
            </w:r>
          </w:p>
        </w:tc>
        <w:tc>
          <w:tcPr>
            <w:tcW w:w="5446" w:type="dxa"/>
            <w:noWrap w:val="0"/>
            <w:vAlign w:val="top"/>
          </w:tcPr>
          <w:p>
            <w:pPr>
              <w:rPr>
                <w:rFonts w:ascii="Arial" w:hAnsi="宋体" w:cs="Arial"/>
                <w:color w:val="000000"/>
                <w:szCs w:val="24"/>
              </w:rPr>
            </w:pPr>
            <w:r>
              <w:rPr>
                <w:rFonts w:ascii="Arial" w:hAnsi="宋体" w:cs="Arial"/>
                <w:color w:val="000000"/>
                <w:szCs w:val="24"/>
              </w:rPr>
              <w:t>电子邮箱：</w:t>
            </w:r>
            <w:r>
              <w:rPr>
                <w:rFonts w:hint="eastAsia" w:ascii="Arial" w:hAnsi="宋体" w:cs="Arial"/>
                <w:color w:val="000000"/>
                <w:szCs w:val="24"/>
              </w:rPr>
              <w:t>qhrj</w:t>
            </w:r>
            <w:r>
              <w:rPr>
                <w:rFonts w:hint="eastAsia" w:ascii="Arial" w:hAnsi="宋体" w:cs="Arial"/>
                <w:color w:val="000000"/>
                <w:szCs w:val="24"/>
                <w:lang w:val="en-US" w:eastAsia="zh-CN"/>
              </w:rPr>
              <w:t>8186</w:t>
            </w:r>
            <w:r>
              <w:rPr>
                <w:rFonts w:hint="eastAsia" w:ascii="Arial" w:hAnsi="宋体" w:cs="Arial"/>
                <w:color w:val="000000"/>
                <w:szCs w:val="24"/>
              </w:rPr>
              <w: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22" w:type="dxa"/>
            <w:noWrap w:val="0"/>
            <w:vAlign w:val="top"/>
          </w:tcPr>
          <w:p>
            <w:pPr>
              <w:rPr>
                <w:rFonts w:ascii="Arial" w:hAnsi="宋体" w:cs="Arial"/>
                <w:color w:val="000000"/>
                <w:szCs w:val="24"/>
              </w:rPr>
            </w:pPr>
            <w:r>
              <w:rPr>
                <w:rFonts w:ascii="Arial" w:hAnsi="宋体" w:cs="Arial"/>
                <w:color w:val="000000"/>
                <w:szCs w:val="24"/>
              </w:rPr>
              <w:t>网址：</w:t>
            </w:r>
          </w:p>
        </w:tc>
        <w:tc>
          <w:tcPr>
            <w:tcW w:w="5446" w:type="dxa"/>
            <w:noWrap w:val="0"/>
            <w:vAlign w:val="top"/>
          </w:tcPr>
          <w:p>
            <w:pPr>
              <w:rPr>
                <w:rFonts w:ascii="Arial" w:hAnsi="宋体" w:cs="Arial"/>
                <w:color w:val="000000"/>
                <w:szCs w:val="24"/>
              </w:rPr>
            </w:pPr>
            <w:r>
              <w:rPr>
                <w:rFonts w:ascii="Arial" w:hAnsi="宋体" w:cs="Arial"/>
                <w:color w:val="000000"/>
                <w:szCs w:val="24"/>
              </w:rPr>
              <w:t>网址：</w:t>
            </w:r>
            <w:r>
              <w:rPr>
                <w:rFonts w:ascii="Arial" w:hAnsi="宋体" w:cs="Arial"/>
                <w:color w:val="000000"/>
                <w:szCs w:val="24"/>
              </w:rPr>
              <w:fldChar w:fldCharType="begin"/>
            </w:r>
            <w:r>
              <w:rPr>
                <w:rFonts w:ascii="Arial" w:hAnsi="宋体" w:cs="Arial"/>
                <w:color w:val="000000"/>
                <w:szCs w:val="24"/>
              </w:rPr>
              <w:instrText xml:space="preserve">HYPERLINK "http://qhrj.zcjb.com.cn/"</w:instrText>
            </w:r>
            <w:r>
              <w:rPr>
                <w:rFonts w:ascii="Arial" w:hAnsi="宋体" w:cs="Arial"/>
                <w:color w:val="000000"/>
                <w:szCs w:val="24"/>
              </w:rPr>
              <w:fldChar w:fldCharType="separate"/>
            </w:r>
            <w:r>
              <w:rPr>
                <w:rFonts w:ascii="Arial" w:hAnsi="宋体" w:cs="Arial"/>
                <w:color w:val="000000"/>
                <w:szCs w:val="24"/>
              </w:rPr>
              <w:t>http://qhrj.zcjb.com.cn</w:t>
            </w:r>
            <w:r>
              <w:rPr>
                <w:rFonts w:ascii="Arial" w:hAnsi="宋体" w:cs="Arial"/>
                <w:color w:val="000000"/>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8" w:type="dxa"/>
            <w:gridSpan w:val="2"/>
            <w:noWrap w:val="0"/>
            <w:vAlign w:val="top"/>
          </w:tcPr>
          <w:p>
            <w:pPr>
              <w:rPr>
                <w:rFonts w:hint="default" w:ascii="Arial" w:hAnsi="宋体" w:cs="Arial"/>
                <w:color w:val="000000"/>
                <w:szCs w:val="24"/>
                <w:lang w:val="en-US"/>
              </w:rPr>
            </w:pPr>
            <w:r>
              <w:rPr>
                <w:rFonts w:hint="eastAsia" w:ascii="Arial" w:hAnsi="宋体" w:cs="Arial"/>
                <w:color w:val="000000"/>
                <w:szCs w:val="24"/>
                <w:lang w:eastAsia="zh-CN"/>
              </w:rPr>
              <w:t>监督部门：武警青海省总队财务处</w:t>
            </w:r>
          </w:p>
        </w:tc>
      </w:tr>
    </w:tbl>
    <w:p>
      <w:pPr>
        <w:jc w:val="right"/>
        <w:rPr>
          <w:rFonts w:hint="eastAsia"/>
          <w:lang w:val="en-US" w:eastAsia="zh-CN"/>
        </w:rPr>
      </w:pPr>
      <w:r>
        <w:rPr>
          <w:rFonts w:ascii="Arial" w:hAnsi="宋体" w:cs="Arial"/>
          <w:color w:val="000000"/>
          <w:szCs w:val="24"/>
        </w:rPr>
        <w:t>上海容基工程项目管理有限公司</w:t>
      </w:r>
      <w:bookmarkStart w:id="2" w:name="_GoBack"/>
      <w:bookmarkEnd w:id="2"/>
    </w:p>
    <w:p>
      <w:pPr>
        <w:jc w:val="right"/>
        <w:rPr>
          <w:rFonts w:hint="default" w:eastAsia="宋体"/>
          <w:lang w:val="en-US" w:eastAsia="zh-CN"/>
        </w:rPr>
      </w:pPr>
      <w:r>
        <w:rPr>
          <w:rFonts w:hint="eastAsia"/>
          <w:lang w:val="en-US" w:eastAsia="zh-CN"/>
        </w:rPr>
        <w:t>2020年02月10日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BA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4"/>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eastAsia="黑体"/>
      <w:b/>
      <w:szCs w:val="28"/>
    </w:rPr>
  </w:style>
  <w:style w:type="paragraph" w:customStyle="1" w:styleId="3">
    <w:name w:val="正文（绿盟科技）"/>
    <w:qFormat/>
    <w:uiPriority w:val="0"/>
    <w:pPr>
      <w:spacing w:line="300" w:lineRule="auto"/>
    </w:pPr>
    <w:rPr>
      <w:rFonts w:ascii="Times New Roman" w:hAnsi="Times New Roman" w:eastAsia="宋体" w:cs="黑体"/>
      <w:sz w:val="21"/>
      <w:szCs w:val="21"/>
      <w:lang w:val="en-US" w:eastAsia="zh-CN" w:bidi="ar-SA"/>
    </w:rPr>
  </w:style>
  <w:style w:type="paragraph" w:styleId="4">
    <w:name w:val="Plain Text"/>
    <w:basedOn w:val="1"/>
    <w:qFormat/>
    <w:uiPriority w:val="0"/>
    <w:pPr>
      <w:widowControl w:val="0"/>
      <w:adjustRightInd/>
      <w:snapToGrid/>
      <w:spacing w:after="0"/>
      <w:jc w:val="both"/>
    </w:pPr>
    <w:rPr>
      <w:rFonts w:ascii="宋体" w:hAnsi="Courier New" w:eastAsia="微软雅黑"/>
      <w:szCs w:val="20"/>
    </w:rPr>
  </w:style>
  <w:style w:type="paragraph" w:styleId="5">
    <w:name w:val="Title"/>
    <w:basedOn w:val="1"/>
    <w:next w:val="1"/>
    <w:qFormat/>
    <w:uiPriority w:val="0"/>
    <w:pPr>
      <w:widowControl w:val="0"/>
      <w:adjustRightInd/>
      <w:snapToGrid/>
      <w:spacing w:before="240" w:after="60"/>
      <w:jc w:val="center"/>
      <w:outlineLvl w:val="0"/>
    </w:pPr>
    <w:rPr>
      <w:rFonts w:ascii="Cambria" w:hAnsi="Cambria" w:eastAsia="微软雅黑"/>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2020-02-10T03:46:58Z</dcterms:created>
  <dc:creator>Administrator</dc:creator>
  <cp:lastModifiedBy>奔波儿霸</cp:lastModifiedBy>
  <dcterms:modified xsi:type="dcterms:W3CDTF">2020-02-10T03:47:59Z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