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ascii="Arial" w:hAnsi="Arial" w:eastAsia="黑体" w:cs="Arial"/>
          <w:color w:val="000000"/>
          <w:sz w:val="32"/>
          <w:szCs w:val="32"/>
        </w:rPr>
      </w:pPr>
      <w:r>
        <w:rPr>
          <w:rFonts w:hint="eastAsia" w:ascii="宋体" w:hAnsi="宋体" w:eastAsia="宋体" w:cs="Arial"/>
          <w:b/>
          <w:bCs w:val="0"/>
          <w:color w:val="000000"/>
          <w:kern w:val="0"/>
          <w:sz w:val="44"/>
          <w:szCs w:val="44"/>
          <w:highlight w:val="none"/>
          <w:lang w:val="zh-CN"/>
        </w:rPr>
        <w:t>格尔木工业园智慧园区建设总体设计方案</w:t>
      </w:r>
    </w:p>
    <w:p>
      <w:pPr>
        <w:autoSpaceDE w:val="0"/>
        <w:autoSpaceDN w:val="0"/>
        <w:adjustRightInd w:val="0"/>
        <w:spacing w:line="360" w:lineRule="auto"/>
        <w:ind w:firstLine="883" w:firstLineChars="200"/>
        <w:jc w:val="center"/>
        <w:rPr>
          <w:rFonts w:ascii="宋体" w:hAnsi="宋体" w:eastAsia="宋体" w:cs="Arial"/>
          <w:bCs/>
          <w:color w:val="000000"/>
          <w:kern w:val="0"/>
          <w:highlight w:val="none"/>
          <w:u w:val="single"/>
          <w:lang w:val="zh-CN"/>
        </w:rPr>
      </w:pPr>
      <w:r>
        <w:rPr>
          <w:rFonts w:hint="eastAsia" w:ascii="宋体" w:hAnsi="宋体" w:cs="Arial"/>
          <w:b/>
          <w:bCs w:val="0"/>
          <w:color w:val="000000"/>
          <w:kern w:val="0"/>
          <w:sz w:val="44"/>
          <w:szCs w:val="44"/>
          <w:highlight w:val="none"/>
          <w:lang w:val="zh-CN"/>
        </w:rPr>
        <w:t>国内公开招标招标公告</w:t>
      </w:r>
    </w:p>
    <w:p>
      <w:pPr>
        <w:autoSpaceDE w:val="0"/>
        <w:autoSpaceDN w:val="0"/>
        <w:adjustRightInd w:val="0"/>
        <w:spacing w:line="360" w:lineRule="auto"/>
        <w:ind w:firstLine="480" w:firstLineChars="200"/>
        <w:jc w:val="left"/>
        <w:rPr>
          <w:rFonts w:ascii="宋体" w:hAnsi="宋体" w:eastAsia="宋体" w:cs="Arial"/>
          <w:color w:val="000000"/>
          <w:kern w:val="0"/>
          <w:highlight w:val="none"/>
          <w:lang w:val="zh-CN"/>
        </w:rPr>
      </w:pPr>
      <w:r>
        <w:rPr>
          <w:rFonts w:ascii="宋体" w:hAnsi="宋体" w:eastAsia="宋体" w:cs="Arial"/>
          <w:bCs/>
          <w:color w:val="000000"/>
          <w:kern w:val="0"/>
          <w:highlight w:val="none"/>
          <w:u w:val="single"/>
          <w:lang w:val="zh-CN"/>
        </w:rPr>
        <w:t>上海容基工程项目管理有限公司</w:t>
      </w:r>
      <w:r>
        <w:rPr>
          <w:rFonts w:ascii="宋体" w:hAnsi="宋体" w:eastAsia="宋体" w:cs="Arial"/>
          <w:color w:val="000000"/>
          <w:kern w:val="0"/>
          <w:highlight w:val="none"/>
          <w:lang w:val="zh-CN"/>
        </w:rPr>
        <w:t>（以下均简称“采购代理机构”）受</w:t>
      </w:r>
      <w:r>
        <w:rPr>
          <w:rFonts w:hint="eastAsia" w:ascii="宋体" w:hAnsi="宋体" w:eastAsia="宋体" w:cs="Arial"/>
          <w:bCs/>
          <w:color w:val="000000"/>
          <w:kern w:val="0"/>
          <w:highlight w:val="none"/>
          <w:u w:val="single"/>
          <w:lang w:val="zh-CN"/>
        </w:rPr>
        <w:t>格尔木昆仑经济技术开发区经济发展局</w:t>
      </w:r>
      <w:r>
        <w:rPr>
          <w:rFonts w:ascii="宋体" w:hAnsi="宋体" w:eastAsia="宋体" w:cs="Arial"/>
          <w:color w:val="000000"/>
          <w:kern w:val="0"/>
          <w:highlight w:val="none"/>
          <w:lang w:val="zh-CN"/>
        </w:rPr>
        <w:t>（以下均简称“采购人”）委托,拟对</w:t>
      </w:r>
      <w:r>
        <w:rPr>
          <w:rFonts w:hint="eastAsia" w:ascii="宋体" w:hAnsi="宋体" w:eastAsia="宋体" w:cs="Arial"/>
          <w:bCs/>
          <w:color w:val="000000"/>
          <w:kern w:val="0"/>
          <w:highlight w:val="none"/>
          <w:u w:val="single"/>
          <w:lang w:val="zh-CN"/>
        </w:rPr>
        <w:t>格尔木工业园智慧园区建设总体设计方案</w:t>
      </w:r>
      <w:r>
        <w:rPr>
          <w:rFonts w:ascii="宋体" w:hAnsi="宋体" w:eastAsia="宋体" w:cs="Arial"/>
          <w:color w:val="000000"/>
          <w:kern w:val="0"/>
          <w:highlight w:val="none"/>
          <w:lang w:val="zh-CN"/>
        </w:rPr>
        <w:t>进行国内公开招标，现予以公告，欢迎潜在的投标人参加本次政府采购活动。</w:t>
      </w:r>
    </w:p>
    <w:tbl>
      <w:tblPr>
        <w:tblStyle w:val="5"/>
        <w:tblW w:w="10372" w:type="dxa"/>
        <w:jc w:val="center"/>
        <w:tblInd w:w="0" w:type="dxa"/>
        <w:tblLayout w:type="fixed"/>
        <w:tblCellMar>
          <w:top w:w="0" w:type="dxa"/>
          <w:left w:w="108" w:type="dxa"/>
          <w:bottom w:w="0" w:type="dxa"/>
          <w:right w:w="108" w:type="dxa"/>
        </w:tblCellMar>
      </w:tblPr>
      <w:tblGrid>
        <w:gridCol w:w="2400"/>
        <w:gridCol w:w="7972"/>
      </w:tblGrid>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采购</w:t>
            </w:r>
            <w:r>
              <w:rPr>
                <w:rFonts w:hint="eastAsia" w:ascii="宋体" w:hAnsi="宋体" w:eastAsia="宋体" w:cs="Arial"/>
                <w:color w:val="000000"/>
                <w:kern w:val="0"/>
                <w:highlight w:val="none"/>
                <w:lang w:val="zh-CN"/>
              </w:rPr>
              <w:t>项目编号</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Arial"/>
                <w:color w:val="000000"/>
                <w:kern w:val="0"/>
                <w:highlight w:val="none"/>
              </w:rPr>
            </w:pPr>
            <w:r>
              <w:rPr>
                <w:rFonts w:hint="eastAsia" w:ascii="宋体" w:hAnsi="宋体" w:eastAsia="宋体" w:cs="Arial"/>
                <w:bCs/>
                <w:color w:val="000000"/>
                <w:kern w:val="0"/>
                <w:highlight w:val="none"/>
                <w:lang w:val="zh-CN"/>
              </w:rPr>
              <w:t>上海容基公招（服务）2018-09</w:t>
            </w:r>
            <w:r>
              <w:rPr>
                <w:rFonts w:hint="eastAsia" w:ascii="宋体" w:hAnsi="宋体" w:eastAsia="宋体" w:cs="Arial"/>
                <w:bCs/>
                <w:color w:val="000000"/>
                <w:kern w:val="0"/>
                <w:highlight w:val="none"/>
              </w:rPr>
              <w:t>9</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采购项目名称</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hint="eastAsia" w:ascii="宋体" w:hAnsi="宋体" w:eastAsia="宋体" w:cs="Arial"/>
                <w:bCs/>
                <w:color w:val="000000"/>
                <w:kern w:val="0"/>
                <w:highlight w:val="none"/>
                <w:lang w:val="zh-CN"/>
              </w:rPr>
              <w:t>格尔木工业园智慧园区建设总体设计方案</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采购方式</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公开招标</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采购预算额度</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highlight w:val="none"/>
              </w:rPr>
              <w:t>人民</w:t>
            </w:r>
            <w:r>
              <w:rPr>
                <w:rFonts w:ascii="宋体" w:hAnsi="宋体" w:eastAsia="宋体" w:cs="Arial"/>
                <w:bCs/>
                <w:color w:val="000000"/>
                <w:kern w:val="0"/>
                <w:highlight w:val="none"/>
                <w:lang w:val="zh-CN"/>
              </w:rPr>
              <w:t>币</w:t>
            </w:r>
            <w:r>
              <w:rPr>
                <w:rFonts w:hint="eastAsia" w:ascii="宋体" w:hAnsi="宋体" w:eastAsia="宋体" w:cs="Arial"/>
                <w:bCs/>
                <w:color w:val="000000"/>
                <w:kern w:val="0"/>
                <w:highlight w:val="none"/>
              </w:rPr>
              <w:t>80.00</w:t>
            </w:r>
            <w:r>
              <w:rPr>
                <w:rFonts w:hint="eastAsia" w:ascii="宋体" w:hAnsi="宋体" w:eastAsia="宋体" w:cs="Arial"/>
                <w:bCs/>
                <w:color w:val="000000"/>
                <w:kern w:val="0"/>
                <w:highlight w:val="none"/>
                <w:lang w:val="zh-CN"/>
              </w:rPr>
              <w:t>万元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bCs/>
                <w:color w:val="000000"/>
                <w:kern w:val="0"/>
                <w:highlight w:val="none"/>
                <w:lang w:val="zh-CN"/>
              </w:rPr>
            </w:pPr>
            <w:r>
              <w:rPr>
                <w:rFonts w:ascii="宋体" w:hAnsi="宋体" w:eastAsia="宋体" w:cs="Arial"/>
                <w:bCs/>
                <w:color w:val="000000"/>
                <w:kern w:val="0"/>
                <w:highlight w:val="none"/>
                <w:lang w:val="zh-CN"/>
              </w:rPr>
              <w:t>最高限价</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bCs/>
                <w:color w:val="000000"/>
                <w:kern w:val="0"/>
                <w:highlight w:val="none"/>
                <w:lang w:val="zh-CN"/>
              </w:rPr>
            </w:pPr>
            <w:r>
              <w:rPr>
                <w:rFonts w:ascii="宋体" w:hAnsi="宋体" w:eastAsia="宋体" w:cs="Arial"/>
                <w:bCs/>
                <w:color w:val="000000"/>
                <w:kern w:val="0"/>
                <w:highlight w:val="none"/>
                <w:lang w:val="zh-CN"/>
              </w:rPr>
              <w:t>人民币</w:t>
            </w:r>
            <w:r>
              <w:rPr>
                <w:rFonts w:hint="eastAsia" w:ascii="宋体" w:hAnsi="宋体" w:eastAsia="宋体" w:cs="Arial"/>
                <w:bCs/>
                <w:color w:val="000000"/>
                <w:kern w:val="0"/>
                <w:highlight w:val="none"/>
              </w:rPr>
              <w:t>80.00万</w:t>
            </w:r>
            <w:r>
              <w:rPr>
                <w:rFonts w:hint="eastAsia" w:ascii="宋体" w:hAnsi="宋体" w:eastAsia="宋体" w:cs="Arial"/>
                <w:bCs/>
                <w:color w:val="000000"/>
                <w:kern w:val="0"/>
                <w:highlight w:val="none"/>
                <w:lang w:val="zh-CN"/>
              </w:rPr>
              <w:t>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项目分包个数</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Arial"/>
                <w:color w:val="000000"/>
                <w:kern w:val="0"/>
                <w:highlight w:val="none"/>
                <w:lang w:val="zh-CN"/>
              </w:rPr>
            </w:pPr>
            <w:r>
              <w:rPr>
                <w:rFonts w:hint="eastAsia" w:ascii="宋体" w:hAnsi="宋体" w:eastAsia="宋体" w:cs="Arial"/>
                <w:color w:val="000000"/>
                <w:kern w:val="0"/>
                <w:highlight w:val="none"/>
              </w:rPr>
              <w:t>不分包</w:t>
            </w:r>
          </w:p>
        </w:tc>
      </w:tr>
      <w:tr>
        <w:tblPrEx>
          <w:tblLayout w:type="fixed"/>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要求</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eastAsia="宋体" w:cs="Arial"/>
                <w:color w:val="000000"/>
                <w:kern w:val="0"/>
                <w:highlight w:val="none"/>
                <w:u w:val="dashDotHeavy"/>
                <w:lang w:val="zh-CN"/>
              </w:rPr>
            </w:pPr>
            <w:r>
              <w:rPr>
                <w:rFonts w:ascii="宋体" w:hAnsi="宋体" w:eastAsia="宋体" w:cs="Arial"/>
                <w:color w:val="000000"/>
                <w:kern w:val="0"/>
                <w:highlight w:val="none"/>
                <w:lang w:val="zh-CN"/>
              </w:rPr>
              <w:t>招标内容：</w:t>
            </w:r>
            <w:r>
              <w:rPr>
                <w:rFonts w:hint="eastAsia" w:ascii="宋体" w:hAnsi="宋体" w:eastAsia="宋体" w:cs="Arial"/>
                <w:bCs/>
                <w:color w:val="000000"/>
                <w:kern w:val="0"/>
                <w:highlight w:val="none"/>
                <w:lang w:val="zh-CN"/>
              </w:rPr>
              <w:t>格尔木工业园智慧园区建设总体设计方案，</w:t>
            </w:r>
            <w:r>
              <w:rPr>
                <w:rFonts w:hint="eastAsia" w:ascii="宋体" w:hAnsi="宋体" w:eastAsia="宋体" w:cs="Arial"/>
                <w:bCs/>
                <w:highlight w:val="none"/>
              </w:rPr>
              <w:t>具体内容详见《招标文件》。</w:t>
            </w:r>
          </w:p>
        </w:tc>
      </w:tr>
      <w:tr>
        <w:tblPrEx>
          <w:tblLayout w:type="fixed"/>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hint="eastAsia" w:ascii="宋体" w:hAnsi="宋体" w:eastAsia="宋体" w:cs="Arial"/>
                <w:color w:val="000000"/>
                <w:kern w:val="0"/>
                <w:highlight w:val="none"/>
                <w:lang w:val="zh-CN"/>
              </w:rPr>
              <w:t>供应商</w:t>
            </w:r>
            <w:r>
              <w:rPr>
                <w:rFonts w:ascii="宋体" w:hAnsi="宋体" w:eastAsia="宋体" w:cs="Arial"/>
                <w:color w:val="000000"/>
                <w:kern w:val="0"/>
                <w:highlight w:val="none"/>
                <w:lang w:val="zh-CN"/>
              </w:rPr>
              <w:t>资格要求</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rPr>
              <w:t>1、</w:t>
            </w:r>
            <w:r>
              <w:rPr>
                <w:rFonts w:hint="eastAsia" w:ascii="宋体" w:hAnsi="宋体" w:eastAsia="宋体" w:cs="宋体"/>
                <w:kern w:val="0"/>
                <w:highlight w:val="none"/>
                <w:lang w:val="zh-CN"/>
              </w:rPr>
              <w:t>符合《中华人民共和国政府采购法》第二十二条的要求；</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1）具有独立承担民事责任的能力；</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2）具有良好的商业信誉和健全的财务会计制度；</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3）具有履行合同所必需的设备和专业技术能力；</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4）有依法缴纳税收和社会保障资金的良好记录；</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5）参加政府采购活动前三年内，在经营活动中没有重大违法记录；</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6）法律、行政法规规定的其他条件。</w:t>
            </w:r>
          </w:p>
          <w:p>
            <w:pPr>
              <w:autoSpaceDE w:val="0"/>
              <w:autoSpaceDN w:val="0"/>
              <w:adjustRightInd w:val="0"/>
              <w:spacing w:line="360" w:lineRule="auto"/>
              <w:rPr>
                <w:rFonts w:hint="eastAsia" w:ascii="宋体" w:hAnsi="宋体" w:eastAsia="宋体" w:cs="宋体"/>
                <w:kern w:val="0"/>
                <w:highlight w:val="none"/>
                <w:lang w:val="zh-CN"/>
              </w:rPr>
            </w:pPr>
            <w:r>
              <w:rPr>
                <w:rFonts w:hint="eastAsia" w:ascii="宋体" w:hAnsi="宋体" w:eastAsia="宋体" w:cs="宋体"/>
                <w:kern w:val="0"/>
                <w:highlight w:val="none"/>
                <w:lang w:val="zh-CN"/>
              </w:rPr>
              <w:t>2、</w:t>
            </w:r>
            <w:r>
              <w:rPr>
                <w:rFonts w:hint="eastAsia" w:ascii="宋体" w:hAnsi="宋体" w:eastAsia="宋体" w:cs="宋体"/>
                <w:kern w:val="0"/>
                <w:highlight w:val="none"/>
                <w:lang w:val="zh-CN"/>
              </w:rPr>
              <w:t>供应商须具备工程咨询资质甲级</w:t>
            </w:r>
            <w:r>
              <w:rPr>
                <w:rFonts w:hint="eastAsia" w:ascii="宋体" w:hAnsi="宋体" w:eastAsia="宋体" w:cs="宋体"/>
                <w:kern w:val="0"/>
                <w:highlight w:val="none"/>
                <w:lang w:val="en-US" w:eastAsia="zh-CN"/>
              </w:rPr>
              <w:t>(</w:t>
            </w:r>
            <w:r>
              <w:rPr>
                <w:rFonts w:hint="eastAsia" w:ascii="宋体" w:hAnsi="宋体" w:eastAsia="宋体" w:cs="宋体"/>
                <w:kern w:val="0"/>
                <w:highlight w:val="none"/>
                <w:lang w:val="zh-CN"/>
              </w:rPr>
              <w:t>通信信息专业</w:t>
            </w:r>
            <w:r>
              <w:rPr>
                <w:rFonts w:hint="eastAsia" w:ascii="宋体" w:hAnsi="宋体" w:eastAsia="宋体" w:cs="宋体"/>
                <w:kern w:val="0"/>
                <w:highlight w:val="none"/>
                <w:lang w:val="en-US" w:eastAsia="zh-CN"/>
              </w:rPr>
              <w:t>)</w:t>
            </w:r>
            <w:r>
              <w:rPr>
                <w:rFonts w:hint="eastAsia" w:ascii="宋体" w:hAnsi="宋体" w:eastAsia="宋体" w:cs="宋体"/>
                <w:kern w:val="0"/>
                <w:highlight w:val="none"/>
                <w:lang w:val="zh-CN"/>
              </w:rPr>
              <w:t>，并在人员、设备、资金等方面具有相应的能力，并在人员、设备、资金等方面具备相应的设计能力。</w:t>
            </w:r>
          </w:p>
          <w:p>
            <w:pPr>
              <w:autoSpaceDE w:val="0"/>
              <w:autoSpaceDN w:val="0"/>
              <w:adjustRightInd w:val="0"/>
              <w:spacing w:line="360" w:lineRule="auto"/>
              <w:rPr>
                <w:rFonts w:ascii="宋体" w:hAnsi="宋体" w:eastAsia="宋体" w:cs="宋体"/>
                <w:kern w:val="0"/>
                <w:highlight w:val="none"/>
                <w:lang w:val="zh-CN"/>
              </w:rPr>
            </w:pPr>
            <w:r>
              <w:rPr>
                <w:rFonts w:hint="eastAsia" w:ascii="宋体" w:hAnsi="宋体" w:eastAsia="宋体" w:cs="宋体"/>
                <w:kern w:val="0"/>
                <w:highlight w:val="none"/>
                <w:lang w:val="zh-CN"/>
              </w:rPr>
              <w:t>3</w:t>
            </w:r>
            <w:r>
              <w:rPr>
                <w:rFonts w:hint="eastAsia" w:ascii="宋体" w:hAnsi="宋体" w:eastAsia="宋体" w:cs="宋体"/>
                <w:kern w:val="0"/>
                <w:highlight w:val="none"/>
                <w:lang w:val="zh-CN"/>
              </w:rPr>
              <w:t>、单位负责人为同一人或者存在直接控股、管理关系的不同投标人，不得参加同一合同项下的政府采购活动。否则，皆取消投标资格；</w:t>
            </w:r>
          </w:p>
          <w:p>
            <w:pPr>
              <w:autoSpaceDE w:val="0"/>
              <w:autoSpaceDN w:val="0"/>
              <w:adjustRightInd w:val="0"/>
              <w:spacing w:line="360" w:lineRule="auto"/>
              <w:rPr>
                <w:rFonts w:ascii="宋体" w:hAnsi="宋体" w:eastAsia="宋体" w:cs="宋体"/>
                <w:kern w:val="0"/>
                <w:highlight w:val="none"/>
              </w:rPr>
            </w:pPr>
            <w:r>
              <w:rPr>
                <w:rFonts w:hint="eastAsia" w:ascii="宋体" w:hAnsi="宋体" w:eastAsia="宋体" w:cs="宋体"/>
                <w:kern w:val="0"/>
                <w:highlight w:val="none"/>
              </w:rPr>
              <w:t>4、供应商必须在中华人民共和国境内工商注册的独立法人机构或其他合法组织，具有相应经营范围；</w:t>
            </w:r>
          </w:p>
          <w:p>
            <w:pPr>
              <w:autoSpaceDE w:val="0"/>
              <w:autoSpaceDN w:val="0"/>
              <w:adjustRightInd w:val="0"/>
              <w:spacing w:line="360" w:lineRule="auto"/>
              <w:rPr>
                <w:rFonts w:ascii="宋体" w:hAnsi="宋体" w:eastAsia="宋体" w:cs="宋体"/>
                <w:kern w:val="0"/>
                <w:highlight w:val="none"/>
                <w:lang w:val="zh-CN"/>
              </w:rPr>
            </w:pPr>
            <w:r>
              <w:rPr>
                <w:rFonts w:hint="eastAsia" w:ascii="宋体" w:hAnsi="宋体" w:eastAsia="宋体" w:cs="宋体"/>
                <w:kern w:val="0"/>
                <w:highlight w:val="none"/>
              </w:rPr>
              <w:t>5</w:t>
            </w:r>
            <w:r>
              <w:rPr>
                <w:rFonts w:hint="eastAsia" w:ascii="宋体" w:hAnsi="宋体" w:eastAsia="宋体" w:cs="宋体"/>
                <w:kern w:val="0"/>
                <w:highlight w:val="none"/>
                <w:lang w:val="zh-CN"/>
              </w:rPr>
              <w:t>、供应商必须向招标代理机构购买招标文件并登记备案，未向本项目招标代理机构购买招标文件并登记备案的潜在投标人均无资格参加本次投标；</w:t>
            </w:r>
          </w:p>
          <w:p>
            <w:pPr>
              <w:autoSpaceDE w:val="0"/>
              <w:autoSpaceDN w:val="0"/>
              <w:adjustRightInd w:val="0"/>
              <w:spacing w:line="360" w:lineRule="auto"/>
              <w:rPr>
                <w:rFonts w:ascii="宋体" w:hAnsi="宋体" w:eastAsia="宋体" w:cs="宋体"/>
                <w:kern w:val="0"/>
                <w:highlight w:val="none"/>
                <w:lang w:val="zh-CN"/>
              </w:rPr>
            </w:pPr>
            <w:r>
              <w:rPr>
                <w:rFonts w:hint="eastAsia" w:ascii="宋体" w:hAnsi="宋体" w:eastAsia="宋体" w:cs="宋体"/>
                <w:kern w:val="0"/>
                <w:highlight w:val="none"/>
              </w:rPr>
              <w:t>6</w:t>
            </w:r>
            <w:r>
              <w:rPr>
                <w:rFonts w:hint="eastAsia" w:ascii="宋体" w:hAnsi="宋体" w:eastAsia="宋体" w:cs="宋体"/>
                <w:kern w:val="0"/>
                <w:highlight w:val="none"/>
                <w:lang w:val="zh-CN"/>
              </w:rPr>
              <w:t>、经信用中国（</w:t>
            </w:r>
            <w:r>
              <w:rPr>
                <w:rFonts w:ascii="宋体" w:hAnsi="宋体" w:eastAsia="宋体" w:cs="宋体"/>
                <w:kern w:val="0"/>
                <w:highlight w:val="none"/>
                <w:lang w:val="zh-CN"/>
              </w:rPr>
              <w:t>www.creditchina.gov.cn</w:t>
            </w:r>
            <w:r>
              <w:rPr>
                <w:rFonts w:hint="eastAsia" w:ascii="宋体" w:hAnsi="宋体" w:eastAsia="宋体" w:cs="宋体"/>
                <w:kern w:val="0"/>
                <w:highlight w:val="none"/>
                <w:lang w:val="zh-CN"/>
              </w:rPr>
              <w:t>）、中国政府采购网（</w:t>
            </w:r>
            <w:r>
              <w:rPr>
                <w:rFonts w:ascii="宋体" w:hAnsi="宋体" w:eastAsia="宋体" w:cs="宋体"/>
                <w:kern w:val="0"/>
                <w:highlight w:val="none"/>
                <w:lang w:val="zh-CN"/>
              </w:rPr>
              <w:t>www.ccgp.gov.cn</w:t>
            </w:r>
            <w:r>
              <w:rPr>
                <w:rFonts w:hint="eastAsia" w:ascii="宋体" w:hAnsi="宋体" w:eastAsia="宋体" w:cs="宋体"/>
                <w:kern w:val="0"/>
                <w:highlight w:val="none"/>
                <w:lang w:val="zh-CN"/>
              </w:rPr>
              <w:t>）等渠道查询后，列入失信被执行人、重大税收违法案件当事人名单、政府采购严重违法失信行为记录名单的，取消投标资格。提供在“信用中国”“中国政府采购网”网站信用信息栏中无任何不良记录的查询截图（截图时间为：开标时间截止前</w:t>
            </w:r>
            <w:r>
              <w:rPr>
                <w:rFonts w:ascii="宋体" w:hAnsi="宋体" w:eastAsia="宋体" w:cs="宋体"/>
                <w:kern w:val="0"/>
                <w:highlight w:val="none"/>
                <w:lang w:val="zh-CN"/>
              </w:rPr>
              <w:t>20</w:t>
            </w:r>
            <w:r>
              <w:rPr>
                <w:rFonts w:hint="eastAsia" w:ascii="宋体" w:hAnsi="宋体" w:eastAsia="宋体" w:cs="宋体"/>
                <w:kern w:val="0"/>
                <w:highlight w:val="none"/>
                <w:lang w:val="zh-CN"/>
              </w:rPr>
              <w:t>天内）；</w:t>
            </w:r>
          </w:p>
          <w:p>
            <w:pPr>
              <w:autoSpaceDE w:val="0"/>
              <w:autoSpaceDN w:val="0"/>
              <w:adjustRightInd w:val="0"/>
              <w:spacing w:line="360" w:lineRule="auto"/>
              <w:rPr>
                <w:rFonts w:ascii="宋体" w:hAnsi="宋体" w:eastAsia="宋体" w:cs="宋体"/>
                <w:kern w:val="0"/>
                <w:highlight w:val="none"/>
                <w:lang w:val="zh-CN"/>
              </w:rPr>
            </w:pPr>
            <w:r>
              <w:rPr>
                <w:rFonts w:hint="eastAsia" w:ascii="宋体" w:hAnsi="宋体" w:eastAsia="宋体" w:cs="宋体"/>
                <w:kern w:val="0"/>
                <w:highlight w:val="none"/>
              </w:rPr>
              <w:t>7</w:t>
            </w:r>
            <w:r>
              <w:rPr>
                <w:rFonts w:hint="eastAsia" w:ascii="宋体" w:hAnsi="宋体" w:eastAsia="宋体" w:cs="宋体"/>
                <w:kern w:val="0"/>
                <w:highlight w:val="none"/>
                <w:lang w:val="zh-CN"/>
              </w:rPr>
              <w:t>、本次招标不接受联合体投标；</w:t>
            </w:r>
          </w:p>
          <w:p>
            <w:pPr>
              <w:spacing w:line="360" w:lineRule="auto"/>
              <w:rPr>
                <w:rFonts w:hint="eastAsia" w:ascii="宋体" w:hAnsi="宋体" w:eastAsia="宋体" w:cs="宋体"/>
                <w:kern w:val="0"/>
                <w:highlight w:val="none"/>
              </w:rPr>
            </w:pPr>
            <w:r>
              <w:rPr>
                <w:rFonts w:hint="eastAsia" w:ascii="宋体" w:hAnsi="宋体" w:eastAsia="宋体" w:cs="宋体"/>
                <w:kern w:val="0"/>
                <w:highlight w:val="none"/>
              </w:rPr>
              <w:t>8</w:t>
            </w:r>
            <w:r>
              <w:rPr>
                <w:rFonts w:hint="eastAsia" w:ascii="宋体" w:hAnsi="宋体" w:eastAsia="宋体" w:cs="宋体"/>
                <w:kern w:val="0"/>
                <w:highlight w:val="none"/>
                <w:lang w:val="zh-CN"/>
              </w:rPr>
              <w:t>、招标文件规定的其他要求。</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kern w:val="0"/>
                <w:highlight w:val="none"/>
                <w:lang w:val="zh-CN"/>
              </w:rPr>
            </w:pPr>
            <w:r>
              <w:rPr>
                <w:rFonts w:ascii="宋体" w:hAnsi="宋体" w:eastAsia="宋体" w:cs="Arial"/>
                <w:kern w:val="0"/>
                <w:highlight w:val="none"/>
                <w:lang w:val="zh-CN"/>
              </w:rPr>
              <w:t>公告发布时间</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highlight w:val="none"/>
                <w:lang w:val="zh-CN"/>
              </w:rPr>
            </w:pPr>
            <w:r>
              <w:rPr>
                <w:rFonts w:ascii="宋体" w:hAnsi="宋体" w:eastAsia="宋体" w:cs="Arial"/>
                <w:highlight w:val="none"/>
                <w:lang w:val="zh-CN"/>
              </w:rPr>
              <w:t>201</w:t>
            </w:r>
            <w:r>
              <w:rPr>
                <w:rFonts w:hint="eastAsia" w:ascii="宋体" w:hAnsi="宋体" w:eastAsia="宋体" w:cs="Arial"/>
                <w:highlight w:val="none"/>
                <w:lang w:val="zh-CN"/>
              </w:rPr>
              <w:t>8</w:t>
            </w:r>
            <w:r>
              <w:rPr>
                <w:rFonts w:ascii="宋体" w:hAnsi="宋体" w:eastAsia="宋体" w:cs="Arial"/>
                <w:highlight w:val="none"/>
                <w:lang w:val="zh-CN"/>
              </w:rPr>
              <w:t>年</w:t>
            </w:r>
            <w:r>
              <w:rPr>
                <w:rFonts w:hint="eastAsia" w:ascii="宋体" w:hAnsi="宋体" w:eastAsia="宋体" w:cs="Arial"/>
                <w:highlight w:val="none"/>
              </w:rPr>
              <w:t>0</w:t>
            </w:r>
            <w:r>
              <w:rPr>
                <w:rFonts w:hint="eastAsia" w:ascii="宋体" w:hAnsi="宋体" w:eastAsia="宋体" w:cs="Arial"/>
                <w:highlight w:val="none"/>
                <w:lang w:val="en-US" w:eastAsia="zh-CN"/>
              </w:rPr>
              <w:t>9</w:t>
            </w:r>
            <w:r>
              <w:rPr>
                <w:rFonts w:ascii="宋体" w:hAnsi="宋体" w:eastAsia="宋体" w:cs="Arial"/>
                <w:highlight w:val="none"/>
                <w:lang w:val="zh-CN"/>
              </w:rPr>
              <w:t>月</w:t>
            </w:r>
            <w:r>
              <w:rPr>
                <w:rFonts w:hint="eastAsia" w:ascii="宋体" w:hAnsi="宋体" w:eastAsia="宋体" w:cs="Arial"/>
                <w:highlight w:val="none"/>
                <w:lang w:val="en-US" w:eastAsia="zh-CN"/>
              </w:rPr>
              <w:t>29</w:t>
            </w:r>
            <w:r>
              <w:rPr>
                <w:rFonts w:ascii="宋体" w:hAnsi="宋体" w:eastAsia="宋体" w:cs="Arial"/>
                <w:highlight w:val="none"/>
                <w:lang w:val="zh-CN"/>
              </w:rPr>
              <w:t>日</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kern w:val="0"/>
                <w:highlight w:val="none"/>
                <w:lang w:val="zh-CN"/>
              </w:rPr>
            </w:pPr>
            <w:r>
              <w:rPr>
                <w:rFonts w:ascii="宋体" w:hAnsi="宋体" w:eastAsia="宋体" w:cs="Arial"/>
                <w:kern w:val="0"/>
                <w:highlight w:val="none"/>
                <w:lang w:val="zh-CN"/>
              </w:rPr>
              <w:t>获取招标文件的时间期限</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highlight w:val="none"/>
                <w:lang w:val="zh-CN"/>
              </w:rPr>
            </w:pPr>
            <w:r>
              <w:rPr>
                <w:rFonts w:ascii="宋体" w:hAnsi="宋体" w:eastAsia="宋体" w:cs="Arial"/>
                <w:highlight w:val="none"/>
                <w:lang w:val="zh-CN"/>
              </w:rPr>
              <w:t>201</w:t>
            </w:r>
            <w:r>
              <w:rPr>
                <w:rFonts w:hint="eastAsia" w:ascii="宋体" w:hAnsi="宋体" w:eastAsia="宋体" w:cs="Arial"/>
                <w:highlight w:val="none"/>
              </w:rPr>
              <w:t>8</w:t>
            </w:r>
            <w:r>
              <w:rPr>
                <w:rFonts w:ascii="宋体" w:hAnsi="宋体" w:eastAsia="宋体" w:cs="Arial"/>
                <w:highlight w:val="none"/>
                <w:lang w:val="zh-CN"/>
              </w:rPr>
              <w:t>年</w:t>
            </w:r>
            <w:r>
              <w:rPr>
                <w:rFonts w:hint="eastAsia" w:ascii="宋体" w:hAnsi="宋体" w:eastAsia="宋体" w:cs="Arial"/>
                <w:highlight w:val="none"/>
              </w:rPr>
              <w:t>09</w:t>
            </w:r>
            <w:r>
              <w:rPr>
                <w:rFonts w:ascii="宋体" w:hAnsi="宋体" w:eastAsia="宋体" w:cs="Arial"/>
                <w:highlight w:val="none"/>
                <w:lang w:val="zh-CN"/>
              </w:rPr>
              <w:t>月</w:t>
            </w:r>
            <w:r>
              <w:rPr>
                <w:rFonts w:hint="eastAsia" w:ascii="宋体" w:hAnsi="宋体" w:eastAsia="宋体" w:cs="Arial"/>
                <w:highlight w:val="none"/>
                <w:lang w:val="en-US" w:eastAsia="zh-CN"/>
              </w:rPr>
              <w:t>30</w:t>
            </w:r>
            <w:r>
              <w:rPr>
                <w:rFonts w:ascii="宋体" w:hAnsi="宋体" w:eastAsia="宋体" w:cs="Arial"/>
                <w:highlight w:val="none"/>
                <w:lang w:val="zh-CN"/>
              </w:rPr>
              <w:t>日至</w:t>
            </w:r>
            <w:r>
              <w:rPr>
                <w:rFonts w:hint="eastAsia" w:ascii="宋体" w:hAnsi="宋体" w:eastAsia="宋体" w:cs="Arial"/>
                <w:highlight w:val="none"/>
                <w:lang w:val="en-US" w:eastAsia="zh-CN"/>
              </w:rPr>
              <w:t>10</w:t>
            </w:r>
            <w:r>
              <w:rPr>
                <w:rFonts w:ascii="宋体" w:hAnsi="宋体" w:eastAsia="宋体" w:cs="Arial"/>
                <w:highlight w:val="none"/>
                <w:lang w:val="zh-CN"/>
              </w:rPr>
              <w:t>月</w:t>
            </w:r>
            <w:r>
              <w:rPr>
                <w:rFonts w:hint="eastAsia" w:ascii="宋体" w:hAnsi="宋体" w:eastAsia="宋体" w:cs="Arial"/>
                <w:highlight w:val="none"/>
                <w:lang w:val="en-US" w:eastAsia="zh-CN"/>
              </w:rPr>
              <w:t>11</w:t>
            </w:r>
            <w:r>
              <w:rPr>
                <w:rFonts w:ascii="宋体" w:hAnsi="宋体" w:eastAsia="宋体" w:cs="Arial"/>
                <w:highlight w:val="none"/>
                <w:lang w:val="zh-CN"/>
              </w:rPr>
              <w:t>日，每天上午</w:t>
            </w:r>
            <w:r>
              <w:rPr>
                <w:rFonts w:ascii="宋体" w:hAnsi="宋体" w:eastAsia="宋体" w:cs="Arial"/>
                <w:highlight w:val="none"/>
              </w:rPr>
              <w:t>9</w:t>
            </w:r>
            <w:r>
              <w:rPr>
                <w:rFonts w:ascii="宋体" w:hAnsi="宋体" w:eastAsia="宋体" w:cs="Arial"/>
                <w:highlight w:val="none"/>
                <w:lang w:val="zh-CN"/>
              </w:rPr>
              <w:t>：</w:t>
            </w:r>
            <w:r>
              <w:rPr>
                <w:rFonts w:ascii="宋体" w:hAnsi="宋体" w:eastAsia="宋体" w:cs="Arial"/>
                <w:highlight w:val="none"/>
              </w:rPr>
              <w:t>0</w:t>
            </w:r>
            <w:r>
              <w:rPr>
                <w:rFonts w:ascii="宋体" w:hAnsi="宋体" w:eastAsia="宋体" w:cs="Arial"/>
                <w:highlight w:val="none"/>
                <w:lang w:val="zh-CN"/>
              </w:rPr>
              <w:t>0-12：00,下午2：</w:t>
            </w:r>
            <w:r>
              <w:rPr>
                <w:rFonts w:hint="eastAsia" w:ascii="宋体" w:hAnsi="宋体" w:eastAsia="宋体" w:cs="Arial"/>
                <w:highlight w:val="none"/>
                <w:lang w:val="zh-CN"/>
              </w:rPr>
              <w:t>3</w:t>
            </w:r>
            <w:r>
              <w:rPr>
                <w:rFonts w:ascii="宋体" w:hAnsi="宋体" w:eastAsia="宋体" w:cs="Arial"/>
                <w:highlight w:val="none"/>
                <w:lang w:val="zh-CN"/>
              </w:rPr>
              <w:t>0-</w:t>
            </w:r>
            <w:r>
              <w:rPr>
                <w:rFonts w:ascii="宋体" w:hAnsi="宋体" w:eastAsia="宋体" w:cs="Arial"/>
                <w:highlight w:val="none"/>
              </w:rPr>
              <w:t>5</w:t>
            </w:r>
            <w:r>
              <w:rPr>
                <w:rFonts w:ascii="宋体" w:hAnsi="宋体" w:eastAsia="宋体" w:cs="Arial"/>
                <w:highlight w:val="none"/>
                <w:lang w:val="zh-CN"/>
              </w:rPr>
              <w:t>：</w:t>
            </w:r>
            <w:r>
              <w:rPr>
                <w:rFonts w:ascii="宋体" w:hAnsi="宋体" w:eastAsia="宋体" w:cs="Arial"/>
                <w:highlight w:val="none"/>
              </w:rPr>
              <w:t>3</w:t>
            </w:r>
            <w:r>
              <w:rPr>
                <w:rFonts w:ascii="宋体" w:hAnsi="宋体" w:eastAsia="宋体" w:cs="Arial"/>
                <w:highlight w:val="none"/>
                <w:lang w:val="zh-CN"/>
              </w:rPr>
              <w:t>0（午休、节假日除外）</w:t>
            </w:r>
            <w:r>
              <w:rPr>
                <w:rFonts w:hint="eastAsia" w:ascii="宋体" w:hAnsi="宋体" w:eastAsia="宋体" w:cs="Arial"/>
                <w:highlight w:val="none"/>
                <w:lang w:val="zh-CN"/>
              </w:rPr>
              <w:t xml:space="preserve"> </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获取招标文件方式</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现场购买或网上购买</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招标文件售价</w:t>
            </w:r>
          </w:p>
        </w:tc>
        <w:tc>
          <w:tcPr>
            <w:tcW w:w="7972" w:type="dxa"/>
            <w:tcBorders>
              <w:top w:val="single" w:color="000000" w:sz="6" w:space="0"/>
              <w:left w:val="single" w:color="000000" w:sz="6" w:space="0"/>
              <w:bottom w:val="single" w:color="000000" w:sz="6" w:space="0"/>
              <w:right w:val="single" w:color="000000" w:sz="6" w:space="0"/>
            </w:tcBorders>
            <w:vAlign w:val="center"/>
          </w:tcPr>
          <w:p>
            <w:pPr>
              <w:pStyle w:val="2"/>
              <w:spacing w:line="360" w:lineRule="auto"/>
              <w:jc w:val="both"/>
              <w:rPr>
                <w:rFonts w:ascii="宋体" w:hAnsi="宋体" w:eastAsia="宋体" w:cs="Arial"/>
                <w:color w:val="000000"/>
                <w:kern w:val="0"/>
                <w:highlight w:val="none"/>
                <w:lang w:val="zh-CN" w:eastAsia="zh-CN"/>
              </w:rPr>
            </w:pPr>
            <w:r>
              <w:rPr>
                <w:rFonts w:hint="eastAsia" w:ascii="宋体" w:hAnsi="宋体" w:eastAsia="宋体" w:cs="Arial"/>
                <w:color w:val="000000"/>
                <w:kern w:val="0"/>
                <w:highlight w:val="none"/>
                <w:lang w:val="en-US" w:eastAsia="zh-CN"/>
              </w:rPr>
              <w:t>5</w:t>
            </w:r>
            <w:r>
              <w:rPr>
                <w:rFonts w:ascii="宋体" w:hAnsi="宋体" w:eastAsia="宋体" w:cs="Arial"/>
                <w:color w:val="000000"/>
                <w:kern w:val="0"/>
                <w:highlight w:val="none"/>
                <w:lang w:val="zh-CN" w:eastAsia="zh-CN"/>
              </w:rPr>
              <w:t>00元（招标文件售后不退,投标资格不能转让。）</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获取招标文件地点</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eastAsia="宋体" w:cs="Arial"/>
                <w:highlight w:val="none"/>
              </w:rPr>
            </w:pPr>
            <w:r>
              <w:rPr>
                <w:rFonts w:ascii="宋体" w:hAnsi="宋体" w:eastAsia="宋体" w:cs="Arial"/>
                <w:highlight w:val="none"/>
              </w:rPr>
              <w:t>1、</w:t>
            </w:r>
            <w:r>
              <w:rPr>
                <w:rFonts w:hint="eastAsia" w:ascii="宋体" w:hAnsi="宋体" w:eastAsia="宋体" w:cs="Arial"/>
                <w:highlight w:val="none"/>
              </w:rPr>
              <w:t>西宁市西川南路76号万达中心1号写字楼10608室；</w:t>
            </w:r>
          </w:p>
          <w:p>
            <w:pPr>
              <w:pStyle w:val="2"/>
              <w:spacing w:line="360" w:lineRule="auto"/>
              <w:jc w:val="both"/>
              <w:rPr>
                <w:rFonts w:ascii="宋体" w:hAnsi="宋体" w:eastAsia="宋体" w:cs="Arial"/>
                <w:highlight w:val="none"/>
                <w:lang w:val="en-US" w:eastAsia="zh-CN"/>
              </w:rPr>
            </w:pPr>
            <w:r>
              <w:rPr>
                <w:rFonts w:ascii="宋体" w:hAnsi="宋体" w:eastAsia="宋体" w:cs="Arial"/>
                <w:highlight w:val="none"/>
                <w:lang w:val="en-US" w:eastAsia="zh-CN"/>
              </w:rPr>
              <w:t>2、上海容基工程项目管理有限公司青海分公司官网（</w:t>
            </w:r>
            <w:r>
              <w:rPr>
                <w:rFonts w:ascii="宋体" w:hAnsi="宋体" w:eastAsia="宋体" w:cs="Arial"/>
                <w:highlight w:val="none"/>
                <w:lang w:val="en-US" w:eastAsia="zh-CN"/>
              </w:rPr>
              <w:fldChar w:fldCharType="begin"/>
            </w:r>
            <w:r>
              <w:rPr>
                <w:rFonts w:ascii="宋体" w:hAnsi="宋体" w:eastAsia="宋体" w:cs="Arial"/>
                <w:highlight w:val="none"/>
                <w:lang w:val="en-US" w:eastAsia="zh-CN"/>
              </w:rPr>
              <w:instrText xml:space="preserve"> HYPERLINK "http://qhrj.zcjb.com.cn/" </w:instrText>
            </w:r>
            <w:r>
              <w:rPr>
                <w:rFonts w:ascii="宋体" w:hAnsi="宋体" w:eastAsia="宋体" w:cs="Arial"/>
                <w:highlight w:val="none"/>
                <w:lang w:val="en-US" w:eastAsia="zh-CN"/>
              </w:rPr>
              <w:fldChar w:fldCharType="separate"/>
            </w:r>
            <w:r>
              <w:rPr>
                <w:rStyle w:val="4"/>
                <w:rFonts w:ascii="宋体" w:hAnsi="宋体" w:eastAsia="宋体" w:cs="Arial"/>
                <w:highlight w:val="none"/>
                <w:lang w:val="en-US" w:eastAsia="zh-CN"/>
              </w:rPr>
              <w:t>http://qhrj.zcjb.com.cn/</w:t>
            </w:r>
            <w:r>
              <w:rPr>
                <w:rFonts w:ascii="宋体" w:hAnsi="宋体" w:eastAsia="宋体" w:cs="Arial"/>
                <w:highlight w:val="none"/>
                <w:lang w:val="en-US" w:eastAsia="zh-CN"/>
              </w:rPr>
              <w:fldChar w:fldCharType="end"/>
            </w:r>
            <w:r>
              <w:rPr>
                <w:rFonts w:ascii="宋体" w:hAnsi="宋体" w:eastAsia="宋体" w:cs="Arial"/>
                <w:highlight w:val="none"/>
                <w:lang w:val="en-US" w:eastAsia="zh-CN"/>
              </w:rPr>
              <w:t>）。</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购买招标文件时应提供材料</w:t>
            </w:r>
          </w:p>
        </w:tc>
        <w:tc>
          <w:tcPr>
            <w:tcW w:w="7972" w:type="dxa"/>
            <w:tcBorders>
              <w:top w:val="single" w:color="000000" w:sz="6" w:space="0"/>
              <w:left w:val="single" w:color="000000" w:sz="6" w:space="0"/>
              <w:bottom w:val="single" w:color="000000" w:sz="6" w:space="0"/>
              <w:right w:val="single" w:color="000000" w:sz="6" w:space="0"/>
            </w:tcBorders>
            <w:vAlign w:val="center"/>
          </w:tcPr>
          <w:p>
            <w:pPr>
              <w:pStyle w:val="2"/>
              <w:numPr>
                <w:ilvl w:val="0"/>
                <w:numId w:val="1"/>
              </w:numPr>
              <w:spacing w:line="360" w:lineRule="auto"/>
              <w:jc w:val="both"/>
              <w:rPr>
                <w:rFonts w:hint="eastAsia" w:ascii="宋体" w:hAnsi="宋体" w:eastAsia="宋体"/>
                <w:highlight w:val="none"/>
                <w:lang w:val="en-US" w:eastAsia="zh-CN"/>
              </w:rPr>
            </w:pPr>
            <w:r>
              <w:rPr>
                <w:rFonts w:hint="eastAsia" w:ascii="宋体" w:hAnsi="宋体" w:eastAsia="宋体"/>
                <w:highlight w:val="none"/>
                <w:lang w:val="en-US" w:eastAsia="zh-CN"/>
              </w:rPr>
              <w:t>现场洽购：供应商购买招标文件时应出示提供营业执照、组织机构代码证、税务登记证复印件（或三证合一营业执照）（加盖单位公章）、</w:t>
            </w:r>
            <w:r>
              <w:rPr>
                <w:rFonts w:ascii="宋体" w:hAnsi="宋体" w:eastAsia="宋体" w:cs="Arial"/>
                <w:highlight w:val="none"/>
                <w:lang w:val="en-US" w:eastAsia="zh-CN"/>
              </w:rPr>
              <w:t>法人身份证复印件、被授权人身份证原件及复印件、公司介绍信或法人授权委托书</w:t>
            </w:r>
            <w:r>
              <w:rPr>
                <w:rFonts w:hint="eastAsia" w:ascii="宋体" w:hAnsi="宋体" w:eastAsia="宋体"/>
                <w:highlight w:val="none"/>
                <w:lang w:val="en-US" w:eastAsia="zh-CN"/>
              </w:rPr>
              <w:t>。</w:t>
            </w:r>
          </w:p>
          <w:p>
            <w:pPr>
              <w:pStyle w:val="2"/>
              <w:spacing w:line="360" w:lineRule="auto"/>
              <w:jc w:val="both"/>
              <w:rPr>
                <w:rFonts w:hint="eastAsia" w:ascii="宋体" w:hAnsi="宋体" w:eastAsia="宋体"/>
                <w:highlight w:val="none"/>
                <w:lang w:val="en-US" w:eastAsia="zh-CN"/>
              </w:rPr>
            </w:pPr>
            <w:r>
              <w:rPr>
                <w:rFonts w:hint="eastAsia" w:ascii="宋体" w:hAnsi="宋体" w:eastAsia="宋体"/>
                <w:highlight w:val="none"/>
                <w:lang w:val="en-US" w:eastAsia="zh-CN"/>
              </w:rPr>
              <w:t>2、网上购买：登陆上海容基工程项目管理有限公司青海分公司官网（http://qhrj.zcjb.com.cn/）注册成功后，上传营业执照、组织机构代码证、税务登记证复印件（或三证合一营业执照）（加盖单位公章）、</w:t>
            </w:r>
            <w:r>
              <w:rPr>
                <w:rFonts w:ascii="宋体" w:hAnsi="宋体" w:eastAsia="宋体" w:cs="Arial"/>
                <w:highlight w:val="none"/>
                <w:lang w:val="en-US" w:eastAsia="zh-CN"/>
              </w:rPr>
              <w:t>法人身份证复印件、被授权人身份证原件及复印件、公司介绍信或法人授权委托书</w:t>
            </w:r>
            <w:r>
              <w:rPr>
                <w:rFonts w:hint="eastAsia" w:ascii="宋体" w:hAnsi="宋体" w:eastAsia="宋体"/>
                <w:highlight w:val="none"/>
                <w:lang w:val="en-US" w:eastAsia="zh-CN"/>
              </w:rPr>
              <w:t>。</w:t>
            </w:r>
          </w:p>
          <w:p>
            <w:pPr>
              <w:pStyle w:val="2"/>
              <w:spacing w:line="360" w:lineRule="auto"/>
              <w:jc w:val="both"/>
              <w:rPr>
                <w:rFonts w:ascii="宋体" w:hAnsi="宋体" w:eastAsia="宋体" w:cs="Arial"/>
                <w:color w:val="000000"/>
                <w:kern w:val="0"/>
                <w:highlight w:val="none"/>
                <w:lang w:val="zh-CN" w:eastAsia="zh-CN"/>
              </w:rPr>
            </w:pPr>
            <w:r>
              <w:rPr>
                <w:rFonts w:hint="eastAsia" w:ascii="宋体" w:hAnsi="宋体" w:eastAsia="宋体"/>
                <w:highlight w:val="none"/>
                <w:lang w:val="en-US" w:eastAsia="zh-CN"/>
              </w:rPr>
              <w:t>*网上购买成功后须将购买招标文件所需资料复印件及公司介绍信或法人授权委托书（原件）一周内寄到上海容基工程项目管理有限公司（青海省西宁市西川南路76号万达中心1号写字楼6楼10608室；）；否则将取消报名资格。</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kern w:val="0"/>
                <w:highlight w:val="none"/>
                <w:lang w:val="zh-CN"/>
              </w:rPr>
            </w:pPr>
            <w:r>
              <w:rPr>
                <w:rFonts w:ascii="宋体" w:hAnsi="宋体" w:eastAsia="宋体" w:cs="Arial"/>
                <w:kern w:val="0"/>
                <w:highlight w:val="none"/>
                <w:lang w:val="zh-CN"/>
              </w:rPr>
              <w:t>投标截止</w:t>
            </w:r>
            <w:r>
              <w:rPr>
                <w:rFonts w:ascii="宋体" w:hAnsi="宋体" w:eastAsia="宋体" w:cs="Arial"/>
                <w:kern w:val="0"/>
                <w:highlight w:val="none"/>
              </w:rPr>
              <w:t>及</w:t>
            </w:r>
            <w:r>
              <w:rPr>
                <w:rFonts w:ascii="宋体" w:hAnsi="宋体" w:eastAsia="宋体" w:cs="Arial"/>
                <w:kern w:val="0"/>
                <w:highlight w:val="none"/>
                <w:lang w:val="zh-CN"/>
              </w:rPr>
              <w:t>开标时间</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48" w:lineRule="auto"/>
              <w:rPr>
                <w:rFonts w:hint="eastAsia" w:ascii="宋体" w:hAnsi="宋体" w:eastAsia="宋体" w:cs="Arial"/>
                <w:highlight w:val="none"/>
                <w:lang w:val="zh-CN"/>
              </w:rPr>
            </w:pPr>
            <w:r>
              <w:rPr>
                <w:rFonts w:hint="eastAsia" w:ascii="宋体" w:hAnsi="宋体" w:eastAsia="宋体" w:cs="Arial"/>
                <w:highlight w:val="none"/>
              </w:rPr>
              <w:t>2018年</w:t>
            </w:r>
            <w:r>
              <w:rPr>
                <w:rFonts w:hint="eastAsia" w:ascii="宋体" w:hAnsi="宋体" w:eastAsia="宋体" w:cs="Arial"/>
                <w:highlight w:val="none"/>
                <w:lang w:val="en-US" w:eastAsia="zh-CN"/>
              </w:rPr>
              <w:t>10</w:t>
            </w:r>
            <w:r>
              <w:rPr>
                <w:rFonts w:hint="eastAsia" w:ascii="宋体" w:hAnsi="宋体" w:eastAsia="宋体" w:cs="Arial"/>
                <w:highlight w:val="none"/>
              </w:rPr>
              <w:t>月</w:t>
            </w:r>
            <w:r>
              <w:rPr>
                <w:rFonts w:hint="eastAsia" w:ascii="宋体" w:hAnsi="宋体" w:cs="Arial"/>
                <w:highlight w:val="none"/>
                <w:lang w:val="en-US" w:eastAsia="zh-CN"/>
              </w:rPr>
              <w:t>24</w:t>
            </w:r>
            <w:r>
              <w:rPr>
                <w:rFonts w:hint="eastAsia" w:ascii="宋体" w:hAnsi="宋体" w:eastAsia="宋体" w:cs="Arial"/>
                <w:highlight w:val="none"/>
              </w:rPr>
              <w:t>日上午1</w:t>
            </w:r>
            <w:bookmarkStart w:id="0" w:name="_GoBack"/>
            <w:bookmarkEnd w:id="0"/>
            <w:r>
              <w:rPr>
                <w:rFonts w:hint="eastAsia" w:ascii="宋体" w:hAnsi="宋体" w:eastAsia="宋体" w:cs="Arial"/>
                <w:highlight w:val="none"/>
              </w:rPr>
              <w:t>0时00分（北京时间）</w:t>
            </w:r>
          </w:p>
        </w:tc>
      </w:tr>
      <w:tr>
        <w:tblPrEx>
          <w:tblLayout w:type="fixed"/>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kern w:val="0"/>
                <w:highlight w:val="none"/>
                <w:lang w:val="zh-CN"/>
              </w:rPr>
            </w:pPr>
            <w:r>
              <w:rPr>
                <w:rFonts w:ascii="宋体" w:hAnsi="宋体" w:eastAsia="宋体" w:cs="Arial"/>
                <w:kern w:val="0"/>
                <w:highlight w:val="none"/>
                <w:lang w:val="zh-CN"/>
              </w:rPr>
              <w:t>投标及开标地点</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48" w:lineRule="auto"/>
              <w:rPr>
                <w:rFonts w:hint="eastAsia" w:ascii="宋体" w:hAnsi="宋体" w:eastAsia="宋体" w:cs="Arial"/>
                <w:highlight w:val="none"/>
                <w:lang w:val="zh-CN"/>
              </w:rPr>
            </w:pPr>
            <w:r>
              <w:rPr>
                <w:rFonts w:hint="eastAsia" w:ascii="宋体" w:hAnsi="宋体" w:eastAsia="宋体" w:cs="Arial"/>
                <w:highlight w:val="none"/>
              </w:rPr>
              <w:t>青海省人民政府行政服务和公共资源交易中心二楼开标室（青海省西宁市城西区西川南路53号文博大厦）</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采购人联系</w:t>
            </w:r>
            <w:r>
              <w:rPr>
                <w:rFonts w:ascii="宋体" w:hAnsi="宋体" w:eastAsia="宋体" w:cs="Arial"/>
                <w:color w:val="000000"/>
                <w:kern w:val="0"/>
                <w:highlight w:val="none"/>
              </w:rPr>
              <w:t>人</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48" w:lineRule="auto"/>
              <w:rPr>
                <w:rFonts w:hint="eastAsia" w:ascii="宋体" w:hAnsi="宋体" w:eastAsia="宋体" w:cs="Arial"/>
                <w:highlight w:val="none"/>
              </w:rPr>
            </w:pPr>
            <w:r>
              <w:rPr>
                <w:rFonts w:hint="eastAsia" w:ascii="宋体" w:hAnsi="宋体" w:eastAsia="宋体" w:cs="Arial"/>
                <w:highlight w:val="none"/>
              </w:rPr>
              <w:t>采购人：格尔木昆仑经济技术开发区经济发展局</w:t>
            </w:r>
          </w:p>
          <w:p>
            <w:pPr>
              <w:spacing w:line="348" w:lineRule="auto"/>
              <w:rPr>
                <w:rFonts w:hint="eastAsia" w:ascii="宋体" w:hAnsi="宋体" w:eastAsia="宋体" w:cs="Arial"/>
                <w:highlight w:val="none"/>
              </w:rPr>
            </w:pPr>
            <w:r>
              <w:rPr>
                <w:rFonts w:hint="eastAsia" w:ascii="宋体" w:hAnsi="宋体" w:eastAsia="宋体" w:cs="Arial"/>
                <w:highlight w:val="none"/>
              </w:rPr>
              <w:t>联系人：毛先生</w:t>
            </w:r>
          </w:p>
          <w:p>
            <w:pPr>
              <w:spacing w:line="348" w:lineRule="auto"/>
              <w:rPr>
                <w:rFonts w:hint="eastAsia" w:ascii="宋体" w:hAnsi="宋体" w:eastAsia="宋体" w:cs="Arial"/>
                <w:highlight w:val="none"/>
              </w:rPr>
            </w:pPr>
            <w:r>
              <w:rPr>
                <w:rFonts w:hint="eastAsia" w:ascii="宋体" w:hAnsi="宋体" w:eastAsia="宋体" w:cs="Arial"/>
                <w:highlight w:val="none"/>
              </w:rPr>
              <w:t>联系电话：0979-8420062</w:t>
            </w:r>
          </w:p>
          <w:p>
            <w:pPr>
              <w:spacing w:line="348" w:lineRule="auto"/>
              <w:rPr>
                <w:rFonts w:hint="eastAsia" w:ascii="宋体" w:hAnsi="宋体" w:eastAsia="宋体" w:cs="Arial"/>
                <w:highlight w:val="none"/>
              </w:rPr>
            </w:pPr>
            <w:r>
              <w:rPr>
                <w:rFonts w:hint="eastAsia" w:ascii="宋体" w:hAnsi="宋体" w:eastAsia="宋体" w:cs="Arial"/>
                <w:highlight w:val="none"/>
              </w:rPr>
              <w:t>地    址：青海省格尔木昆仑经济技术开发区经济发展局</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代理机构联系人</w:t>
            </w:r>
          </w:p>
        </w:tc>
        <w:tc>
          <w:tcPr>
            <w:tcW w:w="7972" w:type="dxa"/>
            <w:tcBorders>
              <w:top w:val="single" w:color="000000" w:sz="6" w:space="0"/>
              <w:left w:val="single" w:color="000000" w:sz="6" w:space="0"/>
              <w:bottom w:val="single" w:color="000000" w:sz="6" w:space="0"/>
              <w:right w:val="single" w:color="000000" w:sz="6" w:space="0"/>
            </w:tcBorders>
            <w:vAlign w:val="center"/>
          </w:tcPr>
          <w:p>
            <w:pPr>
              <w:spacing w:line="336" w:lineRule="auto"/>
              <w:rPr>
                <w:rFonts w:hint="eastAsia" w:ascii="宋体" w:hAnsi="宋体" w:eastAsia="宋体" w:cs="Arial"/>
                <w:highlight w:val="none"/>
              </w:rPr>
            </w:pPr>
            <w:r>
              <w:rPr>
                <w:rFonts w:hint="eastAsia" w:ascii="宋体" w:hAnsi="宋体" w:eastAsia="宋体" w:cs="Arial"/>
                <w:highlight w:val="none"/>
              </w:rPr>
              <w:t>采购代理机构：</w:t>
            </w:r>
            <w:r>
              <w:rPr>
                <w:rFonts w:ascii="宋体" w:hAnsi="宋体" w:eastAsia="宋体" w:cs="Arial"/>
                <w:highlight w:val="none"/>
              </w:rPr>
              <w:t>上海容基工程项目管理有限公司</w:t>
            </w:r>
          </w:p>
          <w:p>
            <w:pPr>
              <w:spacing w:line="336" w:lineRule="auto"/>
              <w:rPr>
                <w:rFonts w:ascii="宋体" w:hAnsi="宋体" w:eastAsia="宋体" w:cs="Arial"/>
                <w:highlight w:val="none"/>
              </w:rPr>
            </w:pPr>
            <w:r>
              <w:rPr>
                <w:rFonts w:ascii="宋体" w:hAnsi="宋体" w:eastAsia="宋体" w:cs="Arial"/>
                <w:highlight w:val="none"/>
              </w:rPr>
              <w:t>联系人：</w:t>
            </w:r>
            <w:r>
              <w:rPr>
                <w:rFonts w:hint="eastAsia" w:ascii="宋体" w:hAnsi="宋体" w:eastAsia="宋体" w:cs="Arial"/>
                <w:highlight w:val="none"/>
                <w:lang w:eastAsia="zh-CN"/>
              </w:rPr>
              <w:t>张</w:t>
            </w:r>
            <w:r>
              <w:rPr>
                <w:rFonts w:ascii="宋体" w:hAnsi="宋体" w:eastAsia="宋体" w:cs="Arial"/>
                <w:highlight w:val="none"/>
              </w:rPr>
              <w:t xml:space="preserve">女士 </w:t>
            </w:r>
          </w:p>
          <w:p>
            <w:pPr>
              <w:spacing w:line="336" w:lineRule="auto"/>
              <w:rPr>
                <w:rFonts w:hint="eastAsia" w:ascii="宋体" w:hAnsi="宋体" w:eastAsia="宋体" w:cs="Arial"/>
                <w:highlight w:val="none"/>
                <w:lang w:val="en-US" w:eastAsia="zh-CN"/>
              </w:rPr>
            </w:pPr>
            <w:r>
              <w:rPr>
                <w:rFonts w:ascii="宋体" w:hAnsi="宋体" w:eastAsia="宋体" w:cs="Arial"/>
                <w:highlight w:val="none"/>
              </w:rPr>
              <w:t>联系电话：0971-8166798/8162798-</w:t>
            </w:r>
            <w:r>
              <w:rPr>
                <w:rFonts w:hint="eastAsia" w:ascii="宋体" w:hAnsi="宋体" w:eastAsia="宋体" w:cs="Arial"/>
                <w:highlight w:val="none"/>
                <w:lang w:val="en-US" w:eastAsia="zh-CN"/>
              </w:rPr>
              <w:t>8087</w:t>
            </w:r>
          </w:p>
          <w:p>
            <w:pPr>
              <w:spacing w:line="336" w:lineRule="auto"/>
              <w:rPr>
                <w:rFonts w:hint="eastAsia" w:ascii="宋体" w:hAnsi="宋体" w:eastAsia="宋体" w:cs="Arial"/>
                <w:highlight w:val="none"/>
              </w:rPr>
            </w:pPr>
            <w:r>
              <w:rPr>
                <w:rFonts w:hint="eastAsia" w:ascii="宋体" w:hAnsi="宋体" w:eastAsia="宋体" w:cs="Arial"/>
                <w:highlight w:val="none"/>
              </w:rPr>
              <w:t>邮箱：qhrj8088@126.com</w:t>
            </w:r>
          </w:p>
          <w:p>
            <w:pPr>
              <w:autoSpaceDE w:val="0"/>
              <w:autoSpaceDN w:val="0"/>
              <w:adjustRightInd w:val="0"/>
              <w:spacing w:line="360" w:lineRule="auto"/>
              <w:rPr>
                <w:rFonts w:ascii="宋体" w:hAnsi="宋体" w:eastAsia="宋体" w:cs="Arial"/>
                <w:color w:val="000000"/>
                <w:kern w:val="0"/>
                <w:highlight w:val="none"/>
              </w:rPr>
            </w:pPr>
            <w:r>
              <w:rPr>
                <w:rFonts w:ascii="宋体" w:hAnsi="宋体" w:eastAsia="宋体" w:cs="Arial"/>
                <w:highlight w:val="none"/>
              </w:rPr>
              <w:t>联系地址：</w:t>
            </w:r>
            <w:r>
              <w:rPr>
                <w:rFonts w:ascii="宋体" w:hAnsi="宋体" w:eastAsia="宋体" w:cs="Arial"/>
                <w:color w:val="000000"/>
                <w:highlight w:val="none"/>
              </w:rPr>
              <w:t>青海省西宁市西川南路76号万达中心1号写字楼6楼10608室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代理机构开户行</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highlight w:val="none"/>
              </w:rPr>
              <w:t>中国工商银行股份有限公司西宁城西支行</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收款人</w:t>
            </w:r>
          </w:p>
        </w:tc>
        <w:tc>
          <w:tcPr>
            <w:tcW w:w="7972"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eastAsia="宋体" w:cs="Arial"/>
                <w:highlight w:val="none"/>
              </w:rPr>
            </w:pPr>
            <w:r>
              <w:rPr>
                <w:rFonts w:ascii="宋体" w:hAnsi="宋体" w:eastAsia="宋体" w:cs="Arial"/>
                <w:highlight w:val="none"/>
              </w:rPr>
              <w:t>上海容基工程项目管理有限公司青海分公司</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银行账号</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Arial"/>
                <w:highlight w:val="none"/>
              </w:rPr>
            </w:pPr>
            <w:r>
              <w:rPr>
                <w:rFonts w:ascii="宋体" w:hAnsi="宋体" w:eastAsia="宋体" w:cs="Arial"/>
                <w:highlight w:val="none"/>
              </w:rPr>
              <w:t>2806002209000006196</w:t>
            </w:r>
            <w:r>
              <w:rPr>
                <w:rFonts w:hint="eastAsia" w:ascii="宋体" w:hAnsi="宋体" w:eastAsia="宋体" w:cs="Arial"/>
                <w:highlight w:val="none"/>
              </w:rPr>
              <w:t>（行号：</w:t>
            </w:r>
            <w:r>
              <w:rPr>
                <w:rFonts w:ascii="宋体" w:hAnsi="宋体" w:eastAsia="宋体" w:cs="Arial"/>
                <w:highlight w:val="none"/>
              </w:rPr>
              <w:t>102851000114</w:t>
            </w:r>
            <w:r>
              <w:rPr>
                <w:rFonts w:hint="eastAsia" w:ascii="宋体" w:hAnsi="宋体" w:eastAsia="宋体" w:cs="Arial"/>
                <w:highlight w:val="none"/>
              </w:rPr>
              <w:t>）</w:t>
            </w:r>
          </w:p>
          <w:p>
            <w:pPr>
              <w:autoSpaceDE w:val="0"/>
              <w:autoSpaceDN w:val="0"/>
              <w:adjustRightInd w:val="0"/>
              <w:spacing w:line="360" w:lineRule="auto"/>
              <w:rPr>
                <w:rFonts w:ascii="宋体" w:hAnsi="宋体" w:eastAsia="宋体" w:cs="Arial"/>
                <w:color w:val="000000"/>
                <w:kern w:val="0"/>
                <w:highlight w:val="none"/>
                <w:lang w:val="zh-CN"/>
              </w:rPr>
            </w:pPr>
            <w:r>
              <w:rPr>
                <w:rFonts w:ascii="Arial" w:hAnsi="Arial" w:cs="Arial"/>
                <w:b/>
                <w:bCs/>
              </w:rPr>
              <w:t>注：（招标文件购买费用</w:t>
            </w:r>
            <w:r>
              <w:rPr>
                <w:rFonts w:hint="eastAsia" w:ascii="Arial" w:hAnsi="Arial" w:cs="Arial"/>
                <w:b/>
                <w:bCs/>
              </w:rPr>
              <w:t>、</w:t>
            </w:r>
            <w:r>
              <w:rPr>
                <w:rFonts w:ascii="Arial" w:hAnsi="Arial" w:cs="Arial"/>
                <w:b/>
                <w:bCs/>
              </w:rPr>
              <w:t>投标保证金、中标服务费支付账号）</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其他事项</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Arial"/>
                <w:bCs/>
                <w:color w:val="000000"/>
                <w:kern w:val="0"/>
                <w:highlight w:val="none"/>
                <w:lang w:val="zh-CN"/>
              </w:rPr>
            </w:pPr>
            <w:r>
              <w:rPr>
                <w:rFonts w:hint="eastAsia" w:ascii="宋体" w:hAnsi="宋体" w:eastAsia="宋体" w:cs="Arial"/>
                <w:bCs/>
                <w:color w:val="000000"/>
                <w:kern w:val="0"/>
                <w:highlight w:val="none"/>
                <w:lang w:val="zh-CN"/>
              </w:rPr>
              <w:t>本项目招标公告在中国采购与招标网、青海政府采购网、青海省电子招标投标公共服务平台、上海容基工程项目管理有限公司青海分公司官网（http://qhrj.zcjb.com.cn/）同时发布</w:t>
            </w:r>
          </w:p>
          <w:p>
            <w:pPr>
              <w:autoSpaceDE w:val="0"/>
              <w:autoSpaceDN w:val="0"/>
              <w:adjustRightInd w:val="0"/>
              <w:spacing w:line="360" w:lineRule="auto"/>
              <w:rPr>
                <w:rFonts w:hint="eastAsia" w:ascii="宋体" w:hAnsi="宋体" w:eastAsia="宋体" w:cs="Arial"/>
                <w:bCs/>
                <w:color w:val="000000"/>
                <w:kern w:val="0"/>
                <w:highlight w:val="none"/>
                <w:lang w:val="zh-CN"/>
              </w:rPr>
            </w:pPr>
            <w:r>
              <w:rPr>
                <w:rFonts w:hint="eastAsia" w:ascii="宋体" w:hAnsi="宋体" w:eastAsia="宋体" w:cs="Arial"/>
                <w:bCs/>
                <w:color w:val="000000"/>
                <w:kern w:val="0"/>
                <w:highlight w:val="none"/>
                <w:lang w:val="zh-CN"/>
              </w:rPr>
              <w:t>公告期限：自青海政府采购网发布之日起5个工作日</w:t>
            </w:r>
          </w:p>
          <w:p>
            <w:pPr>
              <w:autoSpaceDE w:val="0"/>
              <w:autoSpaceDN w:val="0"/>
              <w:adjustRightInd w:val="0"/>
              <w:spacing w:line="360" w:lineRule="auto"/>
              <w:rPr>
                <w:rFonts w:ascii="宋体" w:hAnsi="宋体" w:eastAsia="宋体" w:cs="Arial"/>
                <w:color w:val="000000"/>
                <w:kern w:val="0"/>
                <w:highlight w:val="none"/>
                <w:lang w:val="zh-CN"/>
              </w:rPr>
            </w:pPr>
            <w:r>
              <w:rPr>
                <w:rFonts w:hint="eastAsia" w:ascii="宋体" w:hAnsi="宋体" w:eastAsia="宋体" w:cs="Arial"/>
                <w:bCs/>
                <w:color w:val="000000"/>
                <w:kern w:val="0"/>
                <w:highlight w:val="none"/>
                <w:lang w:val="zh-CN"/>
              </w:rPr>
              <w:t>公告内容以青海政府采购网发布的为准</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eastAsia="宋体" w:cs="Arial"/>
                <w:color w:val="000000"/>
                <w:kern w:val="0"/>
                <w:highlight w:val="none"/>
                <w:lang w:val="zh-CN"/>
              </w:rPr>
            </w:pPr>
            <w:r>
              <w:rPr>
                <w:rFonts w:ascii="宋体" w:hAnsi="宋体" w:eastAsia="宋体" w:cs="Arial"/>
                <w:color w:val="000000"/>
                <w:kern w:val="0"/>
                <w:highlight w:val="none"/>
                <w:lang w:val="zh-CN"/>
              </w:rPr>
              <w:t>财政监督部门及电话</w:t>
            </w:r>
          </w:p>
        </w:tc>
        <w:tc>
          <w:tcPr>
            <w:tcW w:w="797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Arial"/>
                <w:bCs/>
                <w:color w:val="000000"/>
                <w:kern w:val="0"/>
                <w:highlight w:val="none"/>
                <w:lang w:val="zh-CN"/>
              </w:rPr>
            </w:pPr>
            <w:r>
              <w:rPr>
                <w:rFonts w:hint="eastAsia" w:ascii="宋体" w:hAnsi="宋体" w:eastAsia="宋体" w:cs="Arial"/>
                <w:bCs/>
                <w:color w:val="000000"/>
                <w:kern w:val="0"/>
                <w:highlight w:val="none"/>
                <w:lang w:val="zh-CN"/>
              </w:rPr>
              <w:t>单位名称：格尔木昆仑经济技术开发区财政局</w:t>
            </w:r>
          </w:p>
          <w:p>
            <w:pPr>
              <w:autoSpaceDE w:val="0"/>
              <w:autoSpaceDN w:val="0"/>
              <w:adjustRightInd w:val="0"/>
              <w:spacing w:line="360" w:lineRule="auto"/>
              <w:rPr>
                <w:rFonts w:ascii="宋体" w:hAnsi="宋体" w:eastAsia="宋体" w:cs="Arial"/>
                <w:color w:val="000000"/>
                <w:kern w:val="0"/>
                <w:highlight w:val="none"/>
                <w:lang w:val="zh-CN"/>
              </w:rPr>
            </w:pPr>
            <w:r>
              <w:rPr>
                <w:rFonts w:hint="eastAsia" w:ascii="宋体" w:hAnsi="宋体" w:eastAsia="宋体" w:cs="Arial"/>
                <w:bCs/>
                <w:color w:val="000000"/>
                <w:kern w:val="0"/>
                <w:highlight w:val="none"/>
                <w:lang w:val="zh-CN"/>
              </w:rPr>
              <w:t>联系电话：0979-8420093</w:t>
            </w:r>
          </w:p>
        </w:tc>
      </w:tr>
    </w:tbl>
    <w:p>
      <w:pPr>
        <w:jc w:val="right"/>
        <w:rPr>
          <w:rFonts w:hint="eastAsia"/>
          <w:lang w:eastAsia="zh-CN"/>
        </w:rPr>
      </w:pPr>
      <w:r>
        <w:rPr>
          <w:rFonts w:hint="eastAsia"/>
          <w:lang w:eastAsia="zh-CN"/>
        </w:rPr>
        <w:t>上海容基工程项目管理有限公司</w:t>
      </w:r>
    </w:p>
    <w:p>
      <w:pPr>
        <w:jc w:val="right"/>
        <w:rPr>
          <w:rFonts w:hint="eastAsia" w:eastAsia="宋体"/>
          <w:lang w:val="en-US" w:eastAsia="zh-CN"/>
        </w:rPr>
      </w:pPr>
      <w:r>
        <w:rPr>
          <w:rFonts w:hint="eastAsia"/>
          <w:lang w:val="en-US" w:eastAsia="zh-CN"/>
        </w:rPr>
        <w:t>2018年09月29日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766B"/>
    <w:multiLevelType w:val="singleLevel"/>
    <w:tmpl w:val="2E6076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27045"/>
    <w:rsid w:val="09D13366"/>
    <w:rsid w:val="0D127045"/>
    <w:rsid w:val="33F853A0"/>
    <w:rsid w:val="43C04D15"/>
    <w:rsid w:val="488D3EF4"/>
    <w:rsid w:val="6D535020"/>
    <w:rsid w:val="781960FB"/>
    <w:rsid w:val="78CB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4">
    <w:name w:val="Hyperlink"/>
    <w:qFormat/>
    <w:uiPriority w:val="99"/>
    <w:rPr>
      <w:color w:val="000000"/>
      <w:u w:val="none"/>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2018-09-29T02:42:00Z</dcterms:created>
  <dc:creator>下一站，末班</dc:creator>
  <cp:lastModifiedBy>下一站，末班</cp:lastModifiedBy>
  <dcterms:modified xsi:type="dcterms:W3CDTF">2018-09-29T08:52:51Z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