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textAlignment w:val="baseline"/>
        <w:rPr>
          <w:rFonts w:hint="eastAsia" w:ascii="宋体" w:hAnsi="宋体" w:eastAsia="宋体" w:cs="宋体"/>
          <w:b/>
          <w:bCs/>
          <w:color w:val="000000" w:themeColor="text1"/>
          <w:sz w:val="32"/>
          <w:szCs w:val="32"/>
          <w:shd w:val="clear" w:color="auto" w:fill="auto"/>
          <w:lang w:eastAsia="zh-CN"/>
          <w14:textFill>
            <w14:solidFill>
              <w14:schemeClr w14:val="tx1"/>
            </w14:solidFill>
          </w14:textFill>
        </w:rPr>
      </w:pPr>
      <w:r>
        <w:rPr>
          <w:rFonts w:hint="eastAsia" w:ascii="宋体" w:hAnsi="宋体" w:eastAsia="宋体" w:cs="宋体"/>
          <w:b/>
          <w:bCs/>
          <w:color w:val="000000" w:themeColor="text1"/>
          <w:sz w:val="32"/>
          <w:szCs w:val="32"/>
          <w:shd w:val="clear" w:color="auto" w:fill="auto"/>
          <w:lang w:val="en-US" w:eastAsia="zh-CN"/>
          <w14:textFill>
            <w14:solidFill>
              <w14:schemeClr w14:val="tx1"/>
            </w14:solidFill>
          </w14:textFill>
        </w:rPr>
        <w:t>互助县公益性骨灰堂内部装修购置设备项目</w:t>
      </w:r>
    </w:p>
    <w:p>
      <w:pPr>
        <w:spacing w:line="360" w:lineRule="auto"/>
        <w:ind w:firstLine="723" w:firstLineChars="200"/>
        <w:jc w:val="center"/>
        <w:textAlignment w:val="baseline"/>
        <w:rPr>
          <w:rFonts w:hint="eastAsia"/>
          <w:b/>
          <w:bCs/>
          <w:sz w:val="36"/>
          <w:szCs w:val="36"/>
          <w:lang w:eastAsia="zh-CN"/>
        </w:rPr>
      </w:pPr>
      <w:r>
        <w:rPr>
          <w:rFonts w:hint="eastAsia" w:ascii="宋体" w:hAnsi="宋体" w:eastAsia="宋体" w:cs="宋体"/>
          <w:b/>
          <w:bCs/>
          <w:color w:val="000000" w:themeColor="text1"/>
          <w:sz w:val="36"/>
          <w:szCs w:val="36"/>
          <w:shd w:val="clear" w:color="auto" w:fill="auto"/>
          <w:lang w:eastAsia="zh-CN"/>
          <w14:textFill>
            <w14:solidFill>
              <w14:schemeClr w14:val="tx1"/>
            </w14:solidFill>
          </w14:textFill>
        </w:rPr>
        <w:t>竞争性谈判公告</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上海容基工程项目管理有限公司（以下均简称“采购代理机构”）受</w:t>
      </w:r>
      <w:r>
        <w:rPr>
          <w:rFonts w:hint="eastAsia" w:ascii="宋体" w:hAnsi="宋体" w:eastAsia="宋体" w:cs="宋体"/>
          <w:b w:val="0"/>
          <w:i w:val="0"/>
          <w:caps w:val="0"/>
          <w:color w:val="000000"/>
          <w:spacing w:val="0"/>
          <w:sz w:val="24"/>
          <w:szCs w:val="24"/>
          <w:u w:val="single"/>
          <w:lang w:eastAsia="zh-CN"/>
        </w:rPr>
        <w:t>互助土族自治县民政局</w:t>
      </w:r>
      <w:r>
        <w:rPr>
          <w:rFonts w:hint="eastAsia" w:ascii="宋体" w:hAnsi="宋体" w:eastAsia="宋体" w:cs="宋体"/>
          <w:sz w:val="24"/>
        </w:rPr>
        <w:t>（以下均简称“采购人”）委托，拟对</w:t>
      </w:r>
      <w:r>
        <w:rPr>
          <w:rFonts w:hint="eastAsia" w:ascii="宋体" w:hAnsi="宋体" w:eastAsia="宋体" w:cs="宋体"/>
          <w:sz w:val="24"/>
          <w:u w:val="single"/>
        </w:rPr>
        <w:t>“</w:t>
      </w:r>
      <w:r>
        <w:rPr>
          <w:rFonts w:hint="eastAsia" w:ascii="宋体" w:hAnsi="宋体" w:eastAsia="宋体" w:cs="宋体"/>
          <w:color w:val="000000" w:themeColor="text1"/>
          <w:sz w:val="24"/>
          <w:u w:val="single"/>
          <w:lang w:val="en-US" w:eastAsia="zh-CN"/>
          <w14:textFill>
            <w14:solidFill>
              <w14:schemeClr w14:val="tx1"/>
            </w14:solidFill>
          </w14:textFill>
        </w:rPr>
        <w:t>互助县公益性骨灰堂内部装修购置设备项目</w:t>
      </w:r>
      <w:r>
        <w:rPr>
          <w:rFonts w:hint="eastAsia" w:ascii="宋体" w:hAnsi="宋体" w:eastAsia="宋体" w:cs="宋体"/>
          <w:sz w:val="24"/>
          <w:u w:val="single"/>
        </w:rPr>
        <w:t>（采购项目编号：</w:t>
      </w:r>
      <w:r>
        <w:rPr>
          <w:rFonts w:hint="eastAsia" w:ascii="宋体" w:hAnsi="宋体" w:eastAsia="宋体" w:cs="宋体"/>
          <w:sz w:val="24"/>
          <w:u w:val="single"/>
          <w:lang w:val="zh-CN"/>
        </w:rPr>
        <w:t>上海容基竞谈（货物）2020-037</w:t>
      </w:r>
      <w:r>
        <w:rPr>
          <w:rFonts w:hint="eastAsia" w:ascii="宋体" w:hAnsi="宋体" w:eastAsia="宋体" w:cs="宋体"/>
          <w:sz w:val="24"/>
          <w:u w:val="single"/>
        </w:rPr>
        <w:t>）</w:t>
      </w:r>
      <w:r>
        <w:rPr>
          <w:rFonts w:hint="eastAsia" w:ascii="宋体" w:hAnsi="宋体" w:eastAsia="宋体" w:cs="宋体"/>
          <w:sz w:val="24"/>
        </w:rPr>
        <w:t>”进行国内竞争性</w:t>
      </w:r>
      <w:r>
        <w:rPr>
          <w:rFonts w:hint="eastAsia" w:ascii="宋体" w:hAnsi="宋体" w:eastAsia="宋体" w:cs="宋体"/>
          <w:sz w:val="24"/>
          <w:lang w:eastAsia="zh-CN"/>
        </w:rPr>
        <w:t>谈判</w:t>
      </w:r>
      <w:r>
        <w:rPr>
          <w:rFonts w:hint="eastAsia" w:ascii="宋体" w:hAnsi="宋体" w:eastAsia="宋体" w:cs="宋体"/>
          <w:sz w:val="24"/>
        </w:rPr>
        <w:t>采购，现予以公告，欢迎符合条件的竞争性</w:t>
      </w:r>
      <w:r>
        <w:rPr>
          <w:rFonts w:hint="eastAsia" w:ascii="宋体" w:hAnsi="宋体" w:eastAsia="宋体" w:cs="宋体"/>
          <w:sz w:val="24"/>
          <w:lang w:eastAsia="zh-CN"/>
        </w:rPr>
        <w:t>谈判</w:t>
      </w:r>
      <w:r>
        <w:rPr>
          <w:rFonts w:hint="eastAsia" w:ascii="宋体" w:hAnsi="宋体" w:eastAsia="宋体" w:cs="宋体"/>
          <w:sz w:val="24"/>
        </w:rPr>
        <w:t>响应人前来参加投标。</w:t>
      </w:r>
    </w:p>
    <w:tbl>
      <w:tblPr>
        <w:tblStyle w:val="6"/>
        <w:tblW w:w="96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29"/>
        <w:gridCol w:w="7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34"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采购项目编号</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zh-CN"/>
              </w:rPr>
              <w:t>上海容基竞谈（货物）2020-037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采购项目名称</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lang w:eastAsia="zh-CN"/>
              </w:rPr>
            </w:pPr>
            <w:r>
              <w:rPr>
                <w:rFonts w:hint="eastAsia" w:ascii="宋体" w:hAnsi="宋体" w:eastAsia="宋体" w:cs="宋体"/>
                <w:color w:val="000000" w:themeColor="text1"/>
                <w:sz w:val="24"/>
                <w:shd w:val="clear" w:color="auto" w:fill="auto"/>
                <w:lang w:val="en-US" w:eastAsia="zh-CN"/>
                <w14:textFill>
                  <w14:solidFill>
                    <w14:schemeClr w14:val="tx1"/>
                  </w14:solidFill>
                </w14:textFill>
              </w:rPr>
              <w:t>互助县公益性骨灰堂内部装修购置设备项目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采购方式</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lang w:val="zh-CN"/>
              </w:rPr>
              <w:t>竞争性谈判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采购预算控制额度</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highlight w:val="green"/>
              </w:rPr>
            </w:pPr>
            <w:r>
              <w:rPr>
                <w:rFonts w:hint="eastAsia" w:ascii="宋体" w:hAnsi="宋体" w:eastAsia="宋体" w:cs="宋体"/>
                <w:sz w:val="24"/>
              </w:rPr>
              <w:t>人民币</w:t>
            </w:r>
            <w:r>
              <w:rPr>
                <w:rFonts w:hint="eastAsia" w:ascii="宋体" w:hAnsi="宋体" w:eastAsia="宋体" w:cs="宋体"/>
                <w:sz w:val="24"/>
                <w:lang w:val="en-US" w:eastAsia="zh-CN"/>
              </w:rPr>
              <w:t>182.00</w:t>
            </w:r>
            <w:r>
              <w:rPr>
                <w:rFonts w:hint="eastAsia" w:ascii="宋体" w:hAnsi="宋体" w:eastAsia="宋体" w:cs="宋体"/>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项目分包个数</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项目要求</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具体内容详见《竞争性</w:t>
            </w:r>
            <w:r>
              <w:rPr>
                <w:rFonts w:hint="eastAsia" w:ascii="宋体" w:hAnsi="宋体" w:eastAsia="宋体" w:cs="宋体"/>
                <w:sz w:val="24"/>
                <w:lang w:eastAsia="zh-CN"/>
              </w:rPr>
              <w:t>谈判</w:t>
            </w:r>
            <w:r>
              <w:rPr>
                <w:rFonts w:hint="eastAsia" w:ascii="宋体" w:hAnsi="宋体" w:eastAsia="宋体" w:cs="宋体"/>
                <w:sz w:val="24"/>
              </w:rPr>
              <w:t>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竞争性</w:t>
            </w:r>
            <w:r>
              <w:rPr>
                <w:rFonts w:hint="eastAsia" w:ascii="宋体" w:hAnsi="宋体" w:eastAsia="宋体" w:cs="宋体"/>
                <w:sz w:val="24"/>
                <w:lang w:eastAsia="zh-CN"/>
              </w:rPr>
              <w:t>谈判</w:t>
            </w:r>
            <w:r>
              <w:rPr>
                <w:rFonts w:hint="eastAsia" w:ascii="宋体" w:hAnsi="宋体" w:eastAsia="宋体" w:cs="宋体"/>
                <w:sz w:val="24"/>
              </w:rPr>
              <w:t>响应人</w:t>
            </w:r>
          </w:p>
          <w:p>
            <w:pPr>
              <w:spacing w:line="360" w:lineRule="auto"/>
              <w:jc w:val="center"/>
              <w:rPr>
                <w:rFonts w:hint="eastAsia" w:ascii="宋体" w:hAnsi="宋体" w:eastAsia="宋体" w:cs="宋体"/>
                <w:sz w:val="24"/>
              </w:rPr>
            </w:pPr>
            <w:r>
              <w:rPr>
                <w:rFonts w:hint="eastAsia" w:ascii="宋体" w:hAnsi="宋体" w:eastAsia="宋体" w:cs="宋体"/>
                <w:sz w:val="24"/>
              </w:rPr>
              <w:t>资格条件</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(1) 符合《政府采购法》第22条条件，并提供下列材料：</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①投标人的营业执照等证明文件，自然人的身份证明。</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②财务状况报告，依法缴纳税收和社会保障资金的相关材料。</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③具备履行合同所必需的设备和专业技术能力的证明材料。</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④参加政府采购活动前3年内在经营活动中没有重大违法记录的书面声明。</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⑤具备法律、行政法规规定的其他条件的证明材料。</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(2) 单位负责人为同一人或者存在直接控股、管理关系的不同投标人，不得参加同一合同项下的政府采购活动。否则，皆取消投标资格；</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(3) 为本采购项目提供整体设计、规范编制或者项目管理、监理、检测等服务的投标人，不得再参加该采购项目的其他采购活动；</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(4) 本项目接受投标人以联合体方式进行投标；</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(5) 经信用中国（www.creditchina.gov.cn）、中国政府采购网（www.ccgp.gov.cn）等渠道查询后，列入失信被执行人、重大税收违法案件当事人名单、政府采购严重违法失信行为记录名单的，取消投标资格。（提供“信用中国、中国政府采购网”网站无任何不良记录的查询截图，时间为投标截止时间前20天内）；</w:t>
            </w:r>
          </w:p>
          <w:p>
            <w:pPr>
              <w:pStyle w:val="3"/>
              <w:numPr>
                <w:ilvl w:val="0"/>
                <w:numId w:val="0"/>
              </w:numPr>
              <w:spacing w:line="360" w:lineRule="auto"/>
              <w:rPr>
                <w:rFonts w:hint="eastAsia" w:ascii="宋体" w:hAnsi="宋体" w:eastAsia="宋体" w:cs="宋体"/>
                <w:color w:val="auto"/>
                <w:sz w:val="24"/>
                <w:shd w:val="clear" w:color="auto" w:fill="auto"/>
                <w:lang w:eastAsia="zh-CN"/>
              </w:rPr>
            </w:pPr>
            <w:r>
              <w:rPr>
                <w:rFonts w:hint="eastAsia" w:ascii="宋体" w:hAnsi="宋体" w:eastAsia="宋体" w:cs="宋体"/>
                <w:color w:val="auto"/>
                <w:sz w:val="24"/>
                <w:shd w:val="clear" w:color="auto" w:fill="auto"/>
                <w:lang w:eastAsia="zh-CN"/>
              </w:rPr>
              <w:t>（</w:t>
            </w:r>
            <w:r>
              <w:rPr>
                <w:rFonts w:hint="eastAsia" w:ascii="宋体" w:hAnsi="宋体" w:eastAsia="宋体" w:cs="宋体"/>
                <w:color w:val="auto"/>
                <w:sz w:val="24"/>
                <w:shd w:val="clear" w:color="auto" w:fill="auto"/>
                <w:lang w:val="en-US" w:eastAsia="zh-CN"/>
              </w:rPr>
              <w:t>6</w:t>
            </w:r>
            <w:r>
              <w:rPr>
                <w:rFonts w:hint="eastAsia" w:ascii="宋体" w:hAnsi="宋体" w:eastAsia="宋体" w:cs="宋体"/>
                <w:color w:val="auto"/>
                <w:sz w:val="24"/>
                <w:shd w:val="clear" w:color="auto" w:fill="auto"/>
                <w:lang w:eastAsia="zh-CN"/>
              </w:rPr>
              <w:t>）其他资质：</w:t>
            </w:r>
          </w:p>
          <w:p>
            <w:pPr>
              <w:pStyle w:val="3"/>
              <w:numPr>
                <w:ilvl w:val="0"/>
                <w:numId w:val="0"/>
              </w:numPr>
              <w:spacing w:line="360" w:lineRule="auto"/>
              <w:rPr>
                <w:rFonts w:hint="eastAsia" w:eastAsia="宋体" w:cs="Times New Roman"/>
                <w:b w:val="0"/>
                <w:sz w:val="24"/>
                <w:szCs w:val="22"/>
                <w:lang w:val="en-US" w:eastAsia="zh-CN" w:bidi="ar-SA"/>
              </w:rPr>
            </w:pPr>
            <w:r>
              <w:rPr>
                <w:rFonts w:hint="eastAsia" w:ascii="宋体" w:hAnsi="宋体" w:eastAsia="宋体" w:cs="宋体"/>
                <w:color w:val="auto"/>
                <w:sz w:val="24"/>
                <w:shd w:val="clear" w:color="auto" w:fill="auto"/>
                <w:lang w:val="en-US" w:eastAsia="zh-CN"/>
              </w:rPr>
              <w:t>1、</w:t>
            </w:r>
            <w:r>
              <w:rPr>
                <w:rFonts w:hint="eastAsia" w:ascii="Arial" w:hAnsi="Arial" w:eastAsia="宋体" w:cs="Times New Roman"/>
                <w:b w:val="0"/>
                <w:sz w:val="24"/>
                <w:szCs w:val="22"/>
                <w:lang w:val="en-US" w:eastAsia="zh-CN" w:bidi="ar-SA"/>
              </w:rPr>
              <w:t>投标供应商营业执照中需</w:t>
            </w:r>
            <w:r>
              <w:rPr>
                <w:rFonts w:hint="eastAsia" w:ascii="Arial" w:hAnsi="Arial" w:cs="Times New Roman"/>
                <w:b w:val="0"/>
                <w:sz w:val="24"/>
                <w:szCs w:val="22"/>
                <w:lang w:val="en-US" w:eastAsia="zh-CN" w:bidi="ar-SA"/>
              </w:rPr>
              <w:t>包含</w:t>
            </w:r>
            <w:r>
              <w:rPr>
                <w:rFonts w:hint="eastAsia" w:ascii="Arial" w:hAnsi="Arial" w:eastAsia="宋体" w:cs="Times New Roman"/>
                <w:b w:val="0"/>
                <w:sz w:val="24"/>
                <w:szCs w:val="22"/>
                <w:lang w:val="en-US" w:eastAsia="zh-CN" w:bidi="ar-SA"/>
              </w:rPr>
              <w:t>相关经营范围</w:t>
            </w:r>
            <w:r>
              <w:rPr>
                <w:rFonts w:hint="eastAsia" w:eastAsia="宋体" w:cs="Times New Roman"/>
                <w:b w:val="0"/>
                <w:sz w:val="24"/>
                <w:szCs w:val="22"/>
                <w:lang w:val="en-US" w:eastAsia="zh-CN" w:bidi="ar-SA"/>
              </w:rPr>
              <w:t>。</w:t>
            </w:r>
          </w:p>
          <w:p>
            <w:pPr>
              <w:pStyle w:val="3"/>
              <w:numPr>
                <w:ilvl w:val="0"/>
                <w:numId w:val="0"/>
              </w:numPr>
              <w:spacing w:line="360" w:lineRule="auto"/>
              <w:rPr>
                <w:rFonts w:hint="eastAsia"/>
                <w:lang w:val="en-US" w:eastAsia="zh-CN"/>
              </w:rPr>
            </w:pPr>
            <w:r>
              <w:rPr>
                <w:rFonts w:hint="eastAsia" w:ascii="宋体" w:hAnsi="宋体" w:eastAsia="宋体" w:cs="宋体"/>
                <w:kern w:val="2"/>
                <w:sz w:val="24"/>
                <w:szCs w:val="24"/>
                <w:lang w:val="en-US" w:eastAsia="zh-CN" w:bidi="ar-SA"/>
              </w:rPr>
              <w:t>2、</w:t>
            </w:r>
            <w:r>
              <w:rPr>
                <w:rFonts w:hint="eastAsia" w:ascii="Arial" w:hAnsi="Arial" w:eastAsia="宋体" w:cs="Times New Roman"/>
                <w:b w:val="0"/>
                <w:sz w:val="24"/>
                <w:szCs w:val="22"/>
                <w:lang w:val="en-US" w:eastAsia="zh-CN" w:bidi="ar-SA"/>
              </w:rPr>
              <w:t>投标供应商</w:t>
            </w:r>
            <w:r>
              <w:rPr>
                <w:rFonts w:hint="eastAsia" w:ascii="宋体" w:hAnsi="宋体" w:eastAsia="宋体" w:cs="宋体"/>
                <w:kern w:val="2"/>
                <w:sz w:val="24"/>
                <w:szCs w:val="24"/>
                <w:lang w:val="en-US" w:eastAsia="zh-CN" w:bidi="ar-SA"/>
              </w:rPr>
              <w:t>近三年来至少有一项同类业绩证明。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公告发布时间</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2020年05月14日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lang w:eastAsia="zh-CN"/>
              </w:rPr>
              <w:t>谈判</w:t>
            </w:r>
            <w:r>
              <w:rPr>
                <w:rFonts w:hint="eastAsia" w:ascii="宋体" w:hAnsi="宋体" w:eastAsia="宋体" w:cs="宋体"/>
                <w:bCs/>
                <w:sz w:val="24"/>
              </w:rPr>
              <w:t>文件发售</w:t>
            </w:r>
          </w:p>
          <w:p>
            <w:pPr>
              <w:spacing w:line="360" w:lineRule="auto"/>
              <w:jc w:val="center"/>
              <w:rPr>
                <w:rFonts w:hint="eastAsia" w:ascii="宋体" w:hAnsi="宋体" w:eastAsia="宋体" w:cs="宋体"/>
                <w:bCs/>
                <w:sz w:val="24"/>
              </w:rPr>
            </w:pPr>
            <w:r>
              <w:rPr>
                <w:rFonts w:hint="eastAsia" w:ascii="宋体" w:hAnsi="宋体" w:eastAsia="宋体" w:cs="宋体"/>
                <w:bCs/>
                <w:sz w:val="24"/>
              </w:rPr>
              <w:t>起止时间</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2020年05月15日至2020年05月18日（上午09:00-12:00，下午14:30-17:30，休息日和节假日除外）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lang w:eastAsia="zh-CN"/>
              </w:rPr>
              <w:t>谈判</w:t>
            </w:r>
            <w:r>
              <w:rPr>
                <w:rFonts w:hint="eastAsia" w:ascii="宋体" w:hAnsi="宋体" w:eastAsia="宋体" w:cs="宋体"/>
                <w:bCs/>
                <w:sz w:val="24"/>
              </w:rPr>
              <w:t>文件发售方式</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u w:val="none"/>
                <w:lang w:val="zh-CN"/>
              </w:rPr>
            </w:pPr>
            <w:r>
              <w:rPr>
                <w:rFonts w:hint="eastAsia" w:ascii="宋体" w:hAnsi="宋体" w:eastAsia="宋体" w:cs="宋体"/>
                <w:sz w:val="24"/>
                <w:u w:val="none"/>
                <w:lang w:val="zh-CN"/>
              </w:rPr>
              <w:t>网上报名；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lang w:eastAsia="zh-CN"/>
              </w:rPr>
              <w:t>谈判</w:t>
            </w:r>
            <w:r>
              <w:rPr>
                <w:rFonts w:hint="eastAsia" w:ascii="宋体" w:hAnsi="宋体" w:eastAsia="宋体" w:cs="宋体"/>
                <w:bCs/>
                <w:sz w:val="24"/>
              </w:rPr>
              <w:t>文件售价</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u w:val="none"/>
                <w:lang w:val="zh-CN"/>
              </w:rPr>
            </w:pPr>
            <w:r>
              <w:rPr>
                <w:rFonts w:hint="eastAsia" w:ascii="宋体" w:hAnsi="宋体" w:eastAsia="宋体" w:cs="宋体"/>
                <w:sz w:val="24"/>
                <w:u w:val="none"/>
                <w:lang w:val="zh-CN"/>
              </w:rPr>
              <w:t>人民币500元（谈判文件售后不退，投标资格不能转让）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lang w:eastAsia="zh-CN"/>
              </w:rPr>
              <w:t>谈判</w:t>
            </w:r>
            <w:r>
              <w:rPr>
                <w:rFonts w:hint="eastAsia" w:ascii="宋体" w:hAnsi="宋体" w:eastAsia="宋体" w:cs="宋体"/>
                <w:bCs/>
                <w:sz w:val="24"/>
              </w:rPr>
              <w:t>文件发售地点</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u w:val="none"/>
                <w:lang w:val="zh-CN"/>
              </w:rPr>
            </w:pPr>
            <w:r>
              <w:rPr>
                <w:rFonts w:hint="eastAsia" w:ascii="宋体" w:hAnsi="宋体" w:eastAsia="宋体" w:cs="宋体"/>
                <w:sz w:val="24"/>
                <w:u w:val="none"/>
                <w:lang w:val="zh-CN"/>
              </w:rPr>
              <w:t>登录上海容基工程项目管理有限公司青海分公司官网（</w:t>
            </w:r>
            <w:r>
              <w:rPr>
                <w:rFonts w:hint="eastAsia" w:ascii="宋体" w:hAnsi="宋体" w:eastAsia="宋体" w:cs="宋体"/>
                <w:sz w:val="24"/>
                <w:u w:val="none"/>
                <w:lang w:val="zh-CN"/>
              </w:rPr>
              <w:fldChar w:fldCharType="begin"/>
            </w:r>
            <w:r>
              <w:rPr>
                <w:rFonts w:hint="eastAsia" w:ascii="宋体" w:hAnsi="宋体" w:eastAsia="宋体" w:cs="宋体"/>
                <w:sz w:val="24"/>
                <w:u w:val="none"/>
                <w:lang w:val="zh-CN"/>
              </w:rPr>
              <w:instrText xml:space="preserve"> HYPERLINK "http://qhrj.zcjb.com.cn/" </w:instrText>
            </w:r>
            <w:r>
              <w:rPr>
                <w:rFonts w:hint="eastAsia" w:ascii="宋体" w:hAnsi="宋体" w:eastAsia="宋体" w:cs="宋体"/>
                <w:sz w:val="24"/>
                <w:u w:val="none"/>
                <w:lang w:val="zh-CN"/>
              </w:rPr>
              <w:fldChar w:fldCharType="separate"/>
            </w:r>
            <w:r>
              <w:rPr>
                <w:rFonts w:hint="eastAsia" w:ascii="宋体" w:hAnsi="宋体" w:eastAsia="宋体" w:cs="宋体"/>
                <w:sz w:val="24"/>
                <w:u w:val="none"/>
                <w:lang w:val="zh-CN"/>
              </w:rPr>
              <w:t>http://qhrj.zcjb.com.cn/</w:t>
            </w:r>
            <w:r>
              <w:rPr>
                <w:rFonts w:hint="eastAsia" w:ascii="宋体" w:hAnsi="宋体" w:eastAsia="宋体" w:cs="宋体"/>
                <w:sz w:val="24"/>
                <w:u w:val="none"/>
                <w:lang w:val="zh-CN"/>
              </w:rPr>
              <w:fldChar w:fldCharType="end"/>
            </w:r>
            <w:r>
              <w:rPr>
                <w:rFonts w:hint="eastAsia" w:ascii="宋体" w:hAnsi="宋体" w:eastAsia="宋体" w:cs="宋体"/>
                <w:sz w:val="24"/>
                <w:u w:val="none"/>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购买</w:t>
            </w:r>
            <w:r>
              <w:rPr>
                <w:rFonts w:hint="eastAsia" w:ascii="宋体" w:hAnsi="宋体" w:eastAsia="宋体" w:cs="宋体"/>
                <w:bCs/>
                <w:sz w:val="24"/>
                <w:lang w:eastAsia="zh-CN"/>
              </w:rPr>
              <w:t>谈判</w:t>
            </w:r>
            <w:r>
              <w:rPr>
                <w:rFonts w:hint="eastAsia" w:ascii="宋体" w:hAnsi="宋体" w:eastAsia="宋体" w:cs="宋体"/>
                <w:bCs/>
                <w:sz w:val="24"/>
              </w:rPr>
              <w:t>文件时</w:t>
            </w:r>
          </w:p>
          <w:p>
            <w:pPr>
              <w:spacing w:line="360" w:lineRule="auto"/>
              <w:jc w:val="center"/>
              <w:rPr>
                <w:rFonts w:hint="eastAsia" w:ascii="宋体" w:hAnsi="宋体" w:eastAsia="宋体" w:cs="宋体"/>
                <w:bCs/>
                <w:sz w:val="24"/>
              </w:rPr>
            </w:pPr>
            <w:r>
              <w:rPr>
                <w:rFonts w:hint="eastAsia" w:ascii="宋体" w:hAnsi="宋体" w:eastAsia="宋体" w:cs="宋体"/>
                <w:bCs/>
                <w:sz w:val="24"/>
              </w:rPr>
              <w:t>应提供材料</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u w:val="none"/>
                <w:lang w:val="zh-CN"/>
              </w:rPr>
            </w:pPr>
            <w:r>
              <w:rPr>
                <w:rFonts w:hint="eastAsia" w:ascii="宋体" w:hAnsi="宋体" w:eastAsia="宋体" w:cs="宋体"/>
                <w:sz w:val="24"/>
                <w:u w:val="none"/>
                <w:lang w:val="zh-CN"/>
              </w:rPr>
              <w:t>营业执照副本复印件（加盖单位公章）、法定代表人证明书（含法定代表人身份证复印件）、法定代表人授权书（含委托代理人身份证复印件）（参考招标文件格式（3））。以上资料除原件外均需加盖投标单位公章后登陆上海容基工程项目管理有限公司青海分公司官网（http://qhrj.zcjb.com.cn/）投标人入口上传上述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rPr>
              <w:t>响应文件递交截止时间</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u w:val="none"/>
                <w:lang w:val="zh-CN"/>
              </w:rPr>
            </w:pPr>
            <w:r>
              <w:rPr>
                <w:rFonts w:hint="eastAsia" w:ascii="宋体" w:hAnsi="宋体" w:eastAsia="宋体" w:cs="宋体"/>
                <w:sz w:val="24"/>
                <w:u w:val="none"/>
                <w:lang w:val="zh-CN" w:eastAsia="zh-CN"/>
              </w:rPr>
              <w:t>2020年5月26日上午10时00分</w:t>
            </w:r>
            <w:r>
              <w:rPr>
                <w:rFonts w:hint="eastAsia" w:ascii="宋体" w:hAnsi="宋体" w:eastAsia="宋体" w:cs="宋体"/>
                <w:sz w:val="24"/>
                <w:u w:val="none"/>
                <w:lang w:val="zh-CN"/>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lang w:eastAsia="zh-CN"/>
              </w:rPr>
              <w:t>谈判</w:t>
            </w:r>
            <w:r>
              <w:rPr>
                <w:rFonts w:hint="eastAsia" w:ascii="宋体" w:hAnsi="宋体" w:eastAsia="宋体" w:cs="宋体"/>
                <w:bCs/>
                <w:sz w:val="24"/>
              </w:rPr>
              <w:t>时间</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u w:val="none"/>
                <w:lang w:val="zh-CN"/>
              </w:rPr>
            </w:pPr>
            <w:r>
              <w:rPr>
                <w:rFonts w:hint="eastAsia" w:ascii="宋体" w:hAnsi="宋体" w:eastAsia="宋体" w:cs="宋体"/>
                <w:sz w:val="24"/>
                <w:u w:val="none"/>
                <w:lang w:val="zh-CN" w:eastAsia="zh-CN"/>
              </w:rPr>
              <w:t>2020年5月26日上午10时00分（北京时间）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rPr>
            </w:pPr>
            <w:r>
              <w:rPr>
                <w:rFonts w:hint="eastAsia" w:ascii="宋体" w:hAnsi="宋体" w:eastAsia="宋体" w:cs="宋体"/>
                <w:bCs/>
                <w:sz w:val="24"/>
                <w:lang w:eastAsia="zh-CN"/>
              </w:rPr>
              <w:t>谈判</w:t>
            </w:r>
            <w:r>
              <w:rPr>
                <w:rFonts w:hint="eastAsia" w:ascii="宋体" w:hAnsi="宋体" w:eastAsia="宋体" w:cs="宋体"/>
                <w:bCs/>
                <w:sz w:val="24"/>
              </w:rPr>
              <w:t>及开标地点</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Arial" w:hAnsi="宋体" w:eastAsia="宋体" w:cs="Arial"/>
                <w:sz w:val="24"/>
                <w:szCs w:val="24"/>
                <w:lang w:eastAsia="zh-CN"/>
              </w:rPr>
              <w:t>青海省西宁市西川南路76号万达中心1号写字楼6楼10605室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采购单位及</w:t>
            </w:r>
          </w:p>
          <w:p>
            <w:pPr>
              <w:widowControl/>
              <w:adjustRightInd w:val="0"/>
              <w:snapToGrid w:val="0"/>
              <w:spacing w:line="360" w:lineRule="auto"/>
              <w:jc w:val="center"/>
              <w:rPr>
                <w:rFonts w:hint="eastAsia" w:ascii="宋体" w:hAnsi="宋体" w:eastAsia="宋体" w:cs="宋体"/>
                <w:sz w:val="24"/>
              </w:rPr>
            </w:pPr>
            <w:r>
              <w:rPr>
                <w:rFonts w:hint="eastAsia" w:ascii="宋体" w:hAnsi="宋体" w:eastAsia="宋体" w:cs="宋体"/>
                <w:kern w:val="0"/>
                <w:sz w:val="24"/>
                <w:szCs w:val="24"/>
              </w:rPr>
              <w:t>联系人电话</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Arial" w:hAnsi="宋体" w:eastAsia="宋体" w:cs="Arial"/>
                <w:sz w:val="24"/>
                <w:szCs w:val="24"/>
                <w:lang w:eastAsia="zh-CN"/>
              </w:rPr>
            </w:pPr>
            <w:r>
              <w:rPr>
                <w:rFonts w:hint="eastAsia" w:ascii="Arial" w:hAnsi="宋体" w:eastAsia="宋体" w:cs="Arial"/>
                <w:sz w:val="24"/>
                <w:szCs w:val="24"/>
                <w:lang w:eastAsia="zh-CN"/>
              </w:rPr>
              <w:t>采购人：互助土族自治县民政局</w:t>
            </w:r>
          </w:p>
          <w:p>
            <w:pPr>
              <w:spacing w:line="360" w:lineRule="auto"/>
              <w:rPr>
                <w:rFonts w:hint="eastAsia" w:ascii="Arial" w:hAnsi="宋体" w:eastAsia="宋体" w:cs="Arial"/>
                <w:sz w:val="24"/>
                <w:szCs w:val="24"/>
                <w:lang w:eastAsia="zh-CN"/>
              </w:rPr>
            </w:pPr>
            <w:r>
              <w:rPr>
                <w:rFonts w:hint="eastAsia" w:ascii="Arial" w:hAnsi="宋体" w:eastAsia="宋体" w:cs="Arial"/>
                <w:sz w:val="24"/>
                <w:szCs w:val="24"/>
                <w:lang w:eastAsia="zh-CN"/>
              </w:rPr>
              <w:t>联系人：雷先生</w:t>
            </w:r>
          </w:p>
          <w:p>
            <w:pPr>
              <w:spacing w:line="360" w:lineRule="auto"/>
              <w:rPr>
                <w:rFonts w:hint="default" w:ascii="Arial" w:hAnsi="宋体" w:eastAsia="宋体" w:cs="Arial"/>
                <w:sz w:val="24"/>
                <w:szCs w:val="24"/>
                <w:lang w:val="en-US" w:eastAsia="zh-CN"/>
              </w:rPr>
            </w:pPr>
            <w:r>
              <w:rPr>
                <w:rFonts w:hint="eastAsia" w:ascii="Arial" w:hAnsi="宋体" w:eastAsia="宋体" w:cs="Arial"/>
                <w:sz w:val="24"/>
                <w:szCs w:val="24"/>
                <w:lang w:eastAsia="zh-CN"/>
              </w:rPr>
              <w:t>联系电话：</w:t>
            </w:r>
            <w:r>
              <w:rPr>
                <w:rFonts w:hint="eastAsia" w:ascii="Arial" w:hAnsi="宋体" w:eastAsia="宋体" w:cs="Arial"/>
                <w:sz w:val="24"/>
                <w:szCs w:val="24"/>
                <w:lang w:val="en-US" w:eastAsia="zh-CN"/>
              </w:rPr>
              <w:t>0972-8322132</w:t>
            </w:r>
          </w:p>
          <w:p>
            <w:pPr>
              <w:spacing w:line="360" w:lineRule="auto"/>
              <w:rPr>
                <w:rFonts w:hint="eastAsia" w:ascii="宋体" w:hAnsi="宋体" w:eastAsia="宋体" w:cs="宋体"/>
                <w:sz w:val="24"/>
                <w:lang w:val="zh-CN" w:eastAsia="zh-CN"/>
              </w:rPr>
            </w:pPr>
            <w:r>
              <w:rPr>
                <w:rFonts w:hint="eastAsia" w:ascii="Arial" w:hAnsi="宋体" w:eastAsia="宋体" w:cs="Arial"/>
                <w:sz w:val="24"/>
                <w:szCs w:val="24"/>
                <w:lang w:eastAsia="zh-CN"/>
              </w:rPr>
              <w:t>联系地址：互助土族自治县民政局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采购代理机构及</w:t>
            </w:r>
          </w:p>
          <w:p>
            <w:pPr>
              <w:spacing w:line="360" w:lineRule="auto"/>
              <w:jc w:val="center"/>
              <w:rPr>
                <w:rFonts w:hint="eastAsia" w:ascii="宋体" w:hAnsi="宋体" w:eastAsia="宋体" w:cs="宋体"/>
                <w:sz w:val="24"/>
              </w:rPr>
            </w:pPr>
            <w:r>
              <w:rPr>
                <w:rFonts w:hint="eastAsia" w:ascii="宋体" w:hAnsi="宋体" w:eastAsia="宋体" w:cs="宋体"/>
                <w:sz w:val="24"/>
              </w:rPr>
              <w:t>联系人电话</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采购代理机构：上海容基工程项目管理有限公司</w:t>
            </w:r>
          </w:p>
          <w:p>
            <w:pPr>
              <w:spacing w:line="360" w:lineRule="auto"/>
              <w:rPr>
                <w:rFonts w:hint="eastAsia" w:ascii="宋体" w:hAnsi="宋体" w:eastAsia="宋体" w:cs="宋体"/>
                <w:sz w:val="24"/>
              </w:rPr>
            </w:pPr>
            <w:r>
              <w:rPr>
                <w:rFonts w:hint="eastAsia" w:ascii="宋体" w:hAnsi="宋体" w:eastAsia="宋体" w:cs="宋体"/>
                <w:sz w:val="24"/>
              </w:rPr>
              <w:t>联 系 人：张女士</w:t>
            </w:r>
          </w:p>
          <w:p>
            <w:pPr>
              <w:spacing w:line="360" w:lineRule="auto"/>
              <w:rPr>
                <w:rFonts w:hint="eastAsia" w:ascii="宋体" w:hAnsi="宋体" w:eastAsia="宋体" w:cs="宋体"/>
                <w:sz w:val="24"/>
                <w:lang w:eastAsia="zh-CN"/>
              </w:rPr>
            </w:pPr>
            <w:r>
              <w:rPr>
                <w:rFonts w:hint="eastAsia" w:ascii="宋体" w:hAnsi="宋体" w:eastAsia="宋体" w:cs="宋体"/>
                <w:sz w:val="24"/>
              </w:rPr>
              <w:t>联系电话：0971-8166798-8</w:t>
            </w:r>
            <w:r>
              <w:rPr>
                <w:rFonts w:hint="eastAsia" w:ascii="宋体" w:hAnsi="宋体" w:eastAsia="宋体" w:cs="宋体"/>
                <w:sz w:val="24"/>
                <w:lang w:val="en-US" w:eastAsia="zh-CN"/>
              </w:rPr>
              <w:t>0</w:t>
            </w:r>
            <w:r>
              <w:rPr>
                <w:rFonts w:hint="eastAsia" w:ascii="宋体" w:hAnsi="宋体" w:eastAsia="宋体" w:cs="宋体"/>
                <w:sz w:val="24"/>
              </w:rPr>
              <w:t>8</w:t>
            </w:r>
            <w:r>
              <w:rPr>
                <w:rFonts w:hint="eastAsia" w:ascii="宋体" w:hAnsi="宋体" w:eastAsia="宋体" w:cs="宋体"/>
                <w:sz w:val="24"/>
                <w:lang w:val="en-US" w:eastAsia="zh-CN"/>
              </w:rPr>
              <w:t>2</w:t>
            </w:r>
          </w:p>
          <w:p>
            <w:pPr>
              <w:spacing w:line="360" w:lineRule="auto"/>
              <w:rPr>
                <w:rFonts w:hint="eastAsia" w:ascii="宋体" w:hAnsi="宋体" w:eastAsia="宋体" w:cs="宋体"/>
                <w:sz w:val="24"/>
              </w:rPr>
            </w:pPr>
            <w:r>
              <w:rPr>
                <w:rFonts w:hint="eastAsia" w:ascii="宋体" w:hAnsi="宋体" w:eastAsia="宋体" w:cs="宋体"/>
                <w:sz w:val="24"/>
              </w:rPr>
              <w:t>邮箱地址：qhrj8</w:t>
            </w:r>
            <w:r>
              <w:rPr>
                <w:rFonts w:hint="eastAsia" w:ascii="宋体" w:hAnsi="宋体" w:eastAsia="宋体" w:cs="宋体"/>
                <w:sz w:val="24"/>
                <w:lang w:val="en-US" w:eastAsia="zh-CN"/>
              </w:rPr>
              <w:t>2</w:t>
            </w:r>
            <w:r>
              <w:rPr>
                <w:rFonts w:hint="eastAsia" w:ascii="宋体" w:hAnsi="宋体" w:eastAsia="宋体" w:cs="宋体"/>
                <w:sz w:val="24"/>
              </w:rPr>
              <w:t>8</w:t>
            </w:r>
            <w:r>
              <w:rPr>
                <w:rFonts w:hint="eastAsia" w:ascii="宋体" w:hAnsi="宋体" w:eastAsia="宋体" w:cs="宋体"/>
                <w:sz w:val="24"/>
                <w:lang w:val="en-US" w:eastAsia="zh-CN"/>
              </w:rPr>
              <w:t>0</w:t>
            </w:r>
            <w:r>
              <w:rPr>
                <w:rFonts w:hint="eastAsia" w:ascii="宋体" w:hAnsi="宋体" w:eastAsia="宋体" w:cs="宋体"/>
                <w:sz w:val="24"/>
              </w:rPr>
              <w:t>@126.com</w:t>
            </w:r>
          </w:p>
          <w:p>
            <w:pPr>
              <w:spacing w:line="360" w:lineRule="auto"/>
              <w:rPr>
                <w:rFonts w:hint="eastAsia" w:ascii="宋体" w:hAnsi="宋体" w:eastAsia="宋体" w:cs="宋体"/>
                <w:sz w:val="24"/>
              </w:rPr>
            </w:pPr>
            <w:r>
              <w:rPr>
                <w:rFonts w:hint="eastAsia" w:ascii="宋体" w:hAnsi="宋体" w:eastAsia="宋体" w:cs="宋体"/>
                <w:sz w:val="24"/>
              </w:rPr>
              <w:t>联系地址：</w:t>
            </w:r>
            <w:r>
              <w:rPr>
                <w:rFonts w:hint="eastAsia" w:ascii="宋体" w:hAnsi="宋体" w:eastAsia="宋体" w:cs="宋体"/>
                <w:sz w:val="24"/>
                <w:lang w:val="zh-CN"/>
              </w:rPr>
              <w:t>青海省西宁市西川南路</w:t>
            </w:r>
            <w:r>
              <w:rPr>
                <w:rFonts w:hint="eastAsia" w:ascii="宋体" w:hAnsi="宋体" w:eastAsia="宋体" w:cs="宋体"/>
                <w:sz w:val="24"/>
              </w:rPr>
              <w:t>76</w:t>
            </w:r>
            <w:r>
              <w:rPr>
                <w:rFonts w:hint="eastAsia" w:ascii="宋体" w:hAnsi="宋体" w:eastAsia="宋体" w:cs="宋体"/>
                <w:sz w:val="24"/>
                <w:lang w:val="zh-CN"/>
              </w:rPr>
              <w:t>号万达中心</w:t>
            </w:r>
            <w:r>
              <w:rPr>
                <w:rFonts w:hint="eastAsia" w:ascii="宋体" w:hAnsi="宋体" w:eastAsia="宋体" w:cs="宋体"/>
                <w:sz w:val="24"/>
              </w:rPr>
              <w:t>1</w:t>
            </w:r>
            <w:r>
              <w:rPr>
                <w:rFonts w:hint="eastAsia" w:ascii="宋体" w:hAnsi="宋体" w:eastAsia="宋体" w:cs="宋体"/>
                <w:sz w:val="24"/>
                <w:lang w:val="zh-CN"/>
              </w:rPr>
              <w:t>号写字楼</w:t>
            </w:r>
            <w:r>
              <w:rPr>
                <w:rFonts w:hint="eastAsia" w:ascii="宋体" w:hAnsi="宋体" w:eastAsia="宋体" w:cs="宋体"/>
                <w:sz w:val="24"/>
              </w:rPr>
              <w:t>6</w:t>
            </w:r>
            <w:r>
              <w:rPr>
                <w:rFonts w:hint="eastAsia" w:ascii="宋体" w:hAnsi="宋体" w:eastAsia="宋体" w:cs="宋体"/>
                <w:sz w:val="24"/>
                <w:lang w:val="zh-CN"/>
              </w:rPr>
              <w:t>楼</w:t>
            </w:r>
            <w:r>
              <w:rPr>
                <w:rFonts w:hint="eastAsia" w:ascii="宋体" w:hAnsi="宋体" w:eastAsia="宋体" w:cs="宋体"/>
                <w:sz w:val="24"/>
              </w:rPr>
              <w:t>10608</w:t>
            </w:r>
            <w:r>
              <w:rPr>
                <w:rFonts w:hint="eastAsia" w:ascii="宋体" w:hAnsi="宋体" w:eastAsia="宋体" w:cs="宋体"/>
                <w:sz w:val="24"/>
                <w:lang w:val="zh-CN"/>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采购代理机构</w:t>
            </w:r>
          </w:p>
          <w:p>
            <w:pPr>
              <w:spacing w:line="360" w:lineRule="auto"/>
              <w:jc w:val="center"/>
              <w:rPr>
                <w:rFonts w:hint="eastAsia" w:ascii="宋体" w:hAnsi="宋体" w:eastAsia="宋体" w:cs="宋体"/>
                <w:sz w:val="24"/>
              </w:rPr>
            </w:pPr>
            <w:r>
              <w:rPr>
                <w:rFonts w:hint="eastAsia" w:ascii="宋体" w:hAnsi="宋体" w:eastAsia="宋体" w:cs="宋体"/>
                <w:sz w:val="24"/>
              </w:rPr>
              <w:t>开户银行</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b w:val="0"/>
                <w:bCs w:val="0"/>
                <w:sz w:val="24"/>
                <w:szCs w:val="24"/>
              </w:rPr>
            </w:pPr>
            <w:r>
              <w:rPr>
                <w:rFonts w:hint="eastAsia" w:ascii="宋体" w:hAnsi="宋体" w:eastAsia="宋体" w:cs="宋体"/>
                <w:b w:val="0"/>
                <w:i w:val="0"/>
                <w:caps w:val="0"/>
                <w:color w:val="000000"/>
                <w:spacing w:val="0"/>
                <w:sz w:val="24"/>
                <w:szCs w:val="24"/>
              </w:rPr>
              <w:t>中国工商银行股份有限公司西宁城西支行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收款人</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b w:val="0"/>
                <w:bCs w:val="0"/>
                <w:sz w:val="24"/>
                <w:szCs w:val="24"/>
              </w:rPr>
            </w:pPr>
            <w:r>
              <w:rPr>
                <w:rFonts w:hint="eastAsia" w:ascii="宋体" w:hAnsi="宋体" w:eastAsia="宋体" w:cs="宋体"/>
                <w:b w:val="0"/>
                <w:i w:val="0"/>
                <w:caps w:val="0"/>
                <w:color w:val="000000"/>
                <w:spacing w:val="0"/>
                <w:sz w:val="24"/>
                <w:szCs w:val="24"/>
              </w:rPr>
              <w:t>上海容基工程项目管理有限公司青海分公司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银行账号</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2806002209000006196（行号：102851000114）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b w:val="0"/>
                <w:bCs w:val="0"/>
                <w:sz w:val="24"/>
                <w:szCs w:val="24"/>
              </w:rPr>
            </w:pPr>
            <w:r>
              <w:rPr>
                <w:rStyle w:val="8"/>
                <w:rFonts w:hint="eastAsia" w:ascii="宋体" w:hAnsi="宋体" w:eastAsia="宋体" w:cs="宋体"/>
                <w:i w:val="0"/>
                <w:caps w:val="0"/>
                <w:color w:val="000000"/>
                <w:spacing w:val="0"/>
                <w:sz w:val="24"/>
                <w:szCs w:val="24"/>
              </w:rPr>
              <w:t>注：（</w:t>
            </w:r>
            <w:r>
              <w:rPr>
                <w:rStyle w:val="8"/>
                <w:rFonts w:hint="eastAsia" w:eastAsia="宋体" w:cs="宋体"/>
                <w:i w:val="0"/>
                <w:caps w:val="0"/>
                <w:color w:val="000000"/>
                <w:spacing w:val="0"/>
                <w:sz w:val="24"/>
                <w:szCs w:val="24"/>
                <w:lang w:eastAsia="zh-CN"/>
              </w:rPr>
              <w:t>成交</w:t>
            </w:r>
            <w:r>
              <w:rPr>
                <w:rStyle w:val="8"/>
                <w:rFonts w:hint="eastAsia" w:ascii="宋体" w:hAnsi="宋体" w:eastAsia="宋体" w:cs="宋体"/>
                <w:i w:val="0"/>
                <w:caps w:val="0"/>
                <w:color w:val="000000"/>
                <w:spacing w:val="0"/>
                <w:sz w:val="24"/>
                <w:szCs w:val="24"/>
              </w:rPr>
              <w:t>服务费</w:t>
            </w:r>
            <w:r>
              <w:rPr>
                <w:rStyle w:val="8"/>
                <w:rFonts w:hint="eastAsia" w:eastAsia="宋体" w:cs="宋体"/>
                <w:i w:val="0"/>
                <w:caps w:val="0"/>
                <w:color w:val="000000"/>
                <w:spacing w:val="0"/>
                <w:sz w:val="24"/>
                <w:szCs w:val="24"/>
                <w:lang w:eastAsia="zh-CN"/>
              </w:rPr>
              <w:t>、保证金、报名费</w:t>
            </w:r>
            <w:bookmarkStart w:id="0" w:name="_GoBack"/>
            <w:bookmarkEnd w:id="0"/>
            <w:r>
              <w:rPr>
                <w:rStyle w:val="8"/>
                <w:rFonts w:hint="eastAsia" w:ascii="宋体" w:hAnsi="宋体" w:eastAsia="宋体" w:cs="宋体"/>
                <w:i w:val="0"/>
                <w:caps w:val="0"/>
                <w:color w:val="000000"/>
                <w:spacing w:val="0"/>
                <w:sz w:val="24"/>
                <w:szCs w:val="24"/>
              </w:rPr>
              <w:t>支付账号）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其他事项</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本项目</w:t>
            </w:r>
            <w:r>
              <w:rPr>
                <w:rFonts w:hint="eastAsia" w:ascii="宋体" w:hAnsi="宋体" w:eastAsia="宋体" w:cs="宋体"/>
                <w:sz w:val="24"/>
                <w:lang w:eastAsia="zh-CN"/>
              </w:rPr>
              <w:t>谈判</w:t>
            </w:r>
            <w:r>
              <w:rPr>
                <w:rFonts w:hint="eastAsia" w:ascii="宋体" w:hAnsi="宋体" w:eastAsia="宋体" w:cs="宋体"/>
                <w:sz w:val="24"/>
              </w:rPr>
              <w:t>公告在中国采购与招标网、青海政府采购网、青海省电子招标投标公共服务平台、上海容基工程项目管理有限公司青海分公司官网（http://qhrj.zcjb.com.cn/）同时发布。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2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财政监管部门</w:t>
            </w:r>
          </w:p>
          <w:p>
            <w:pPr>
              <w:spacing w:line="360" w:lineRule="auto"/>
              <w:jc w:val="center"/>
              <w:rPr>
                <w:rFonts w:hint="eastAsia" w:ascii="宋体" w:hAnsi="宋体" w:eastAsia="宋体" w:cs="宋体"/>
                <w:bCs/>
                <w:sz w:val="24"/>
              </w:rPr>
            </w:pPr>
            <w:r>
              <w:rPr>
                <w:rFonts w:hint="eastAsia" w:ascii="宋体" w:hAnsi="宋体" w:eastAsia="宋体" w:cs="宋体"/>
                <w:sz w:val="24"/>
                <w:szCs w:val="24"/>
                <w:highlight w:val="none"/>
              </w:rPr>
              <w:t>及电话</w:t>
            </w:r>
          </w:p>
        </w:tc>
        <w:tc>
          <w:tcPr>
            <w:tcW w:w="716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lang w:val="en-US" w:eastAsia="zh-CN"/>
              </w:rPr>
              <w:t>单位名称：互助土族自治县财政局</w:t>
            </w:r>
          </w:p>
          <w:p>
            <w:pPr>
              <w:spacing w:line="360" w:lineRule="auto"/>
              <w:rPr>
                <w:rFonts w:hint="default" w:ascii="宋体" w:hAnsi="宋体" w:eastAsia="宋体" w:cs="宋体"/>
                <w:sz w:val="24"/>
                <w:lang w:val="en-US" w:eastAsia="zh-CN"/>
              </w:rPr>
            </w:pPr>
            <w:r>
              <w:rPr>
                <w:rFonts w:hint="default" w:ascii="宋体" w:hAnsi="宋体" w:eastAsia="宋体" w:cs="宋体"/>
                <w:sz w:val="24"/>
                <w:lang w:val="en-US" w:eastAsia="zh-CN"/>
              </w:rPr>
              <w:t>联系电话：0972-8322413</w:t>
            </w:r>
          </w:p>
        </w:tc>
      </w:tr>
    </w:tbl>
    <w:p>
      <w:pPr>
        <w:spacing w:line="360" w:lineRule="auto"/>
        <w:jc w:val="right"/>
        <w:rPr>
          <w:rFonts w:hint="eastAsia" w:ascii="宋体" w:hAnsi="宋体" w:eastAsia="宋体" w:cs="宋体"/>
          <w:sz w:val="24"/>
          <w:lang w:val="en-US" w:eastAsia="zh-CN"/>
        </w:rPr>
      </w:pPr>
      <w:r>
        <w:rPr>
          <w:rFonts w:hint="eastAsia" w:ascii="宋体" w:hAnsi="宋体" w:eastAsia="宋体" w:cs="宋体"/>
          <w:sz w:val="24"/>
          <w:lang w:val="en-US" w:eastAsia="zh-CN"/>
        </w:rPr>
        <w:t>上海容基工程项目管理有限公司</w:t>
      </w:r>
    </w:p>
    <w:p>
      <w:pPr>
        <w:spacing w:line="360" w:lineRule="auto"/>
        <w:jc w:val="right"/>
        <w:rPr>
          <w:rFonts w:hint="default" w:ascii="宋体" w:hAnsi="宋体" w:eastAsia="宋体" w:cs="宋体"/>
          <w:sz w:val="24"/>
          <w:lang w:val="en-US" w:eastAsia="zh-CN"/>
        </w:rPr>
      </w:pPr>
      <w:r>
        <w:rPr>
          <w:rFonts w:hint="eastAsia" w:ascii="宋体" w:hAnsi="宋体" w:eastAsia="宋体" w:cs="宋体"/>
          <w:sz w:val="24"/>
          <w:lang w:val="en-US" w:eastAsia="zh-CN"/>
        </w:rPr>
        <w:t>2020年05月14日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4AE6"/>
    <w:multiLevelType w:val="multilevel"/>
    <w:tmpl w:val="28F74AE6"/>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E2292D"/>
    <w:rsid w:val="09F1179B"/>
    <w:rsid w:val="14E2292D"/>
    <w:rsid w:val="243E1947"/>
    <w:rsid w:val="27166EA2"/>
    <w:rsid w:val="3F172837"/>
    <w:rsid w:val="444926C4"/>
    <w:rsid w:val="5BF9178F"/>
    <w:rsid w:val="66520739"/>
    <w:rsid w:val="6D0E097F"/>
    <w:rsid w:val="6EF11FB0"/>
    <w:rsid w:val="79EC2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微软雅黑" w:cs="黑体"/>
      <w:sz w:val="21"/>
      <w:szCs w:val="21"/>
      <w:lang w:val="en-US" w:eastAsia="zh-CN" w:bidi="ar-SA"/>
    </w:rPr>
  </w:style>
  <w:style w:type="paragraph" w:styleId="4">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rPr>
  </w:style>
  <w:style w:type="character" w:customStyle="1" w:styleId="9">
    <w:name w:val="apple-converted-spac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2020-03-12T12:46:00Z</dcterms:created>
  <dc:creator>只是想笑、</dc:creator>
  <cp:lastModifiedBy>只是想笑、</cp:lastModifiedBy>
  <dcterms:modified xsi:type="dcterms:W3CDTF">2020-05-14T09:41:24Z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